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29" w:rsidRPr="00A274BB" w:rsidRDefault="00942129" w:rsidP="00942129">
      <w:pPr>
        <w:pStyle w:val="21"/>
        <w:widowControl w:val="0"/>
        <w:autoSpaceDE w:val="0"/>
        <w:spacing w:before="60" w:line="288" w:lineRule="auto"/>
        <w:ind w:right="-143" w:firstLine="0"/>
        <w:jc w:val="center"/>
        <w:rPr>
          <w:rFonts w:ascii="Arial" w:hAnsi="Arial" w:cs="Arial"/>
          <w:b/>
          <w:sz w:val="28"/>
          <w:szCs w:val="28"/>
        </w:rPr>
      </w:pPr>
      <w:r w:rsidRPr="00A274BB">
        <w:rPr>
          <w:rFonts w:ascii="Arial" w:hAnsi="Arial" w:cs="Arial"/>
          <w:b/>
          <w:sz w:val="28"/>
          <w:szCs w:val="28"/>
        </w:rPr>
        <w:t>Выдержка из Генерального тарифного соглашения на 201</w:t>
      </w:r>
      <w:r>
        <w:rPr>
          <w:rFonts w:ascii="Arial" w:hAnsi="Arial" w:cs="Arial"/>
          <w:b/>
          <w:sz w:val="28"/>
          <w:szCs w:val="28"/>
        </w:rPr>
        <w:t>9</w:t>
      </w:r>
      <w:r w:rsidRPr="00A274BB">
        <w:rPr>
          <w:rFonts w:ascii="Arial" w:hAnsi="Arial" w:cs="Arial"/>
          <w:b/>
          <w:sz w:val="28"/>
          <w:szCs w:val="28"/>
        </w:rPr>
        <w:t xml:space="preserve"> год</w:t>
      </w:r>
    </w:p>
    <w:p w:rsidR="00942129" w:rsidRDefault="00942129" w:rsidP="00942129">
      <w:pPr>
        <w:pStyle w:val="21"/>
        <w:widowControl w:val="0"/>
        <w:autoSpaceDE w:val="0"/>
        <w:spacing w:before="60" w:line="288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(в части проведения </w:t>
      </w:r>
      <w:proofErr w:type="spellStart"/>
      <w:r>
        <w:rPr>
          <w:rFonts w:ascii="Arial" w:hAnsi="Arial" w:cs="Arial"/>
        </w:rPr>
        <w:t>пилотного</w:t>
      </w:r>
      <w:proofErr w:type="spellEnd"/>
      <w:r>
        <w:rPr>
          <w:rFonts w:ascii="Arial" w:hAnsi="Arial" w:cs="Arial"/>
        </w:rPr>
        <w:t xml:space="preserve"> проекта </w:t>
      </w:r>
      <w:r w:rsidRPr="008F2326">
        <w:rPr>
          <w:rFonts w:ascii="Arial" w:hAnsi="Arial" w:cs="Arial"/>
        </w:rPr>
        <w:t xml:space="preserve">по моделированию системы оплаты специализированной медицинской помощи на основе клинико-статистических групп заболеваний в соответствии с Методическими рекомендациями Минздрава России </w:t>
      </w:r>
      <w:r>
        <w:rPr>
          <w:rFonts w:ascii="Arial" w:hAnsi="Arial" w:cs="Arial"/>
        </w:rPr>
        <w:t xml:space="preserve">           </w:t>
      </w:r>
      <w:r w:rsidRPr="008F2326">
        <w:rPr>
          <w:rFonts w:ascii="Arial" w:hAnsi="Arial" w:cs="Arial"/>
        </w:rPr>
        <w:t>№ </w:t>
      </w:r>
      <w:r w:rsidRPr="00942129">
        <w:rPr>
          <w:rFonts w:ascii="Arial" w:hAnsi="Arial" w:cs="Arial"/>
        </w:rPr>
        <w:t>11-7/10/2-7543</w:t>
      </w:r>
      <w:r w:rsidRPr="008F2326">
        <w:rPr>
          <w:rFonts w:ascii="Arial" w:hAnsi="Arial" w:cs="Arial"/>
        </w:rPr>
        <w:t xml:space="preserve"> и ФОМС № </w:t>
      </w:r>
      <w:r w:rsidRPr="00942129">
        <w:rPr>
          <w:rFonts w:ascii="Arial" w:hAnsi="Arial" w:cs="Arial"/>
        </w:rPr>
        <w:t>14525/26-1/и от 21.11.201</w:t>
      </w:r>
      <w:r>
        <w:rPr>
          <w:rFonts w:ascii="Arial" w:hAnsi="Arial" w:cs="Arial"/>
        </w:rPr>
        <w:t>8)</w:t>
      </w:r>
    </w:p>
    <w:p w:rsidR="00942129" w:rsidRDefault="00942129" w:rsidP="00942129">
      <w:pPr>
        <w:pStyle w:val="21"/>
        <w:widowControl w:val="0"/>
        <w:autoSpaceDE w:val="0"/>
        <w:spacing w:before="60" w:line="288" w:lineRule="auto"/>
        <w:ind w:firstLine="561"/>
        <w:rPr>
          <w:rFonts w:ascii="Arial" w:hAnsi="Arial" w:cs="Arial"/>
        </w:rPr>
      </w:pPr>
    </w:p>
    <w:p w:rsidR="00942129" w:rsidRPr="00B060B0" w:rsidRDefault="00942129" w:rsidP="00942129">
      <w:pPr>
        <w:pStyle w:val="2"/>
        <w:keepLines/>
        <w:spacing w:before="60"/>
        <w:rPr>
          <w:rFonts w:ascii="Arial" w:hAnsi="Arial" w:cs="Arial"/>
          <w:b/>
        </w:rPr>
      </w:pPr>
      <w:r w:rsidRPr="00942129">
        <w:rPr>
          <w:rFonts w:ascii="Arial" w:hAnsi="Arial" w:cs="Arial"/>
          <w:b/>
        </w:rPr>
        <w:t>2</w:t>
      </w:r>
      <w:r w:rsidRPr="00B060B0">
        <w:rPr>
          <w:rFonts w:ascii="Arial" w:hAnsi="Arial" w:cs="Arial"/>
          <w:b/>
        </w:rPr>
        <w:t xml:space="preserve">. СПОСОБЫ ОПЛАТЫ </w:t>
      </w:r>
      <w:r w:rsidRPr="00942129">
        <w:rPr>
          <w:rFonts w:ascii="Arial" w:hAnsi="Arial" w:cs="Arial"/>
          <w:b/>
        </w:rPr>
        <w:t>М</w:t>
      </w:r>
      <w:r w:rsidRPr="00B060B0">
        <w:rPr>
          <w:rFonts w:ascii="Arial" w:hAnsi="Arial" w:cs="Arial"/>
          <w:b/>
        </w:rPr>
        <w:t>ЕДИЦИНСКОЙ</w:t>
      </w:r>
      <w:r w:rsidRPr="00942129">
        <w:rPr>
          <w:rFonts w:ascii="Arial" w:hAnsi="Arial" w:cs="Arial"/>
          <w:b/>
        </w:rPr>
        <w:t xml:space="preserve"> П</w:t>
      </w:r>
      <w:r w:rsidRPr="00B060B0">
        <w:rPr>
          <w:rFonts w:ascii="Arial" w:hAnsi="Arial" w:cs="Arial"/>
          <w:b/>
        </w:rPr>
        <w:t>ОМОЩИ</w:t>
      </w:r>
    </w:p>
    <w:p w:rsidR="00942129" w:rsidRDefault="00942129" w:rsidP="00942129">
      <w:pPr>
        <w:pStyle w:val="21"/>
        <w:widowControl w:val="0"/>
        <w:autoSpaceDE w:val="0"/>
        <w:spacing w:before="60"/>
        <w:ind w:firstLine="561"/>
        <w:rPr>
          <w:rFonts w:ascii="Arial" w:hAnsi="Arial" w:cs="Arial"/>
        </w:rPr>
      </w:pPr>
    </w:p>
    <w:p w:rsidR="00942129" w:rsidRPr="008F2326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r w:rsidRPr="00BA60F5">
        <w:rPr>
          <w:rFonts w:ascii="Arial" w:hAnsi="Arial" w:cs="Arial"/>
        </w:rPr>
        <w:t xml:space="preserve">2.2.4. </w:t>
      </w:r>
      <w:proofErr w:type="gramStart"/>
      <w:r w:rsidRPr="005D1E53">
        <w:rPr>
          <w:rFonts w:ascii="Arial" w:hAnsi="Arial" w:cs="Arial"/>
        </w:rPr>
        <w:t xml:space="preserve">В целях перехода на оплату специализированной медицинской помощи в стационарных условиях в соответствии с </w:t>
      </w:r>
      <w:r w:rsidRPr="006630A2">
        <w:rPr>
          <w:rFonts w:ascii="Arial" w:hAnsi="Arial" w:cs="Arial"/>
        </w:rPr>
        <w:t xml:space="preserve">Методическими рекомендациями Минздрава России </w:t>
      </w:r>
      <w:r w:rsidRPr="008F2326">
        <w:rPr>
          <w:rFonts w:ascii="Arial" w:hAnsi="Arial" w:cs="Arial"/>
        </w:rPr>
        <w:t xml:space="preserve">№ </w:t>
      </w:r>
      <w:r w:rsidRPr="00942129">
        <w:rPr>
          <w:rFonts w:ascii="Arial" w:hAnsi="Arial" w:cs="Arial"/>
        </w:rPr>
        <w:t>11-7/10/2-7543</w:t>
      </w:r>
      <w:r w:rsidRPr="008F2326">
        <w:rPr>
          <w:rFonts w:ascii="Arial" w:hAnsi="Arial" w:cs="Arial"/>
        </w:rPr>
        <w:t xml:space="preserve"> и ФОМС № </w:t>
      </w:r>
      <w:r w:rsidRPr="00942129">
        <w:rPr>
          <w:rFonts w:ascii="Arial" w:hAnsi="Arial" w:cs="Arial"/>
        </w:rPr>
        <w:t>14525/26-1/и от 21.11.2018</w:t>
      </w:r>
      <w:r>
        <w:rPr>
          <w:rFonts w:ascii="Arial" w:hAnsi="Arial" w:cs="Arial"/>
        </w:rPr>
        <w:t xml:space="preserve"> </w:t>
      </w:r>
      <w:r w:rsidRPr="005D1E53">
        <w:rPr>
          <w:rFonts w:ascii="Arial" w:hAnsi="Arial" w:cs="Arial"/>
        </w:rPr>
        <w:t xml:space="preserve">в системе обязательного медицинского страхования Санкт-Петербурга осуществляется </w:t>
      </w:r>
      <w:proofErr w:type="spellStart"/>
      <w:r w:rsidRPr="008F2326">
        <w:rPr>
          <w:rFonts w:ascii="Arial" w:hAnsi="Arial" w:cs="Arial"/>
        </w:rPr>
        <w:t>пилотный</w:t>
      </w:r>
      <w:proofErr w:type="spellEnd"/>
      <w:r w:rsidRPr="008F2326">
        <w:rPr>
          <w:rFonts w:ascii="Arial" w:hAnsi="Arial" w:cs="Arial"/>
        </w:rPr>
        <w:t xml:space="preserve"> проект по моделированию новой системы оплаты специализированной медицинской помощи в стационарных условиях на основе клинико-статистических групп заболеваний </w:t>
      </w:r>
      <w:r>
        <w:rPr>
          <w:rFonts w:ascii="Arial" w:hAnsi="Arial" w:cs="Arial"/>
        </w:rPr>
        <w:t xml:space="preserve">                </w:t>
      </w:r>
      <w:r w:rsidRPr="008F2326">
        <w:rPr>
          <w:rFonts w:ascii="Arial" w:hAnsi="Arial" w:cs="Arial"/>
        </w:rPr>
        <w:t>(за исключением высокотехнологической медицинской помощи).</w:t>
      </w:r>
      <w:proofErr w:type="gramEnd"/>
    </w:p>
    <w:p w:rsidR="00942129" w:rsidRPr="00942129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r w:rsidRPr="00942129">
        <w:rPr>
          <w:rFonts w:ascii="Arial" w:hAnsi="Arial" w:cs="Arial"/>
        </w:rPr>
        <w:t xml:space="preserve">Перечень медицинских организаций, участвующих в </w:t>
      </w:r>
      <w:proofErr w:type="spellStart"/>
      <w:r w:rsidRPr="00942129">
        <w:rPr>
          <w:rFonts w:ascii="Arial" w:hAnsi="Arial" w:cs="Arial"/>
        </w:rPr>
        <w:t>пилотном</w:t>
      </w:r>
      <w:proofErr w:type="spellEnd"/>
      <w:r w:rsidRPr="00942129">
        <w:rPr>
          <w:rFonts w:ascii="Arial" w:hAnsi="Arial" w:cs="Arial"/>
        </w:rPr>
        <w:t xml:space="preserve"> проекте, приведен в Приложении № 22 к СОГЛАШЕНИЮ. </w:t>
      </w:r>
    </w:p>
    <w:p w:rsidR="00942129" w:rsidRDefault="00942129" w:rsidP="00942129">
      <w:pPr>
        <w:pStyle w:val="21"/>
        <w:widowControl w:val="0"/>
        <w:autoSpaceDE w:val="0"/>
        <w:spacing w:before="60" w:line="288" w:lineRule="auto"/>
        <w:ind w:firstLine="0"/>
        <w:rPr>
          <w:rFonts w:ascii="Arial" w:hAnsi="Arial" w:cs="Arial"/>
        </w:rPr>
      </w:pPr>
    </w:p>
    <w:p w:rsidR="00942129" w:rsidRPr="00AD67DA" w:rsidRDefault="00942129" w:rsidP="00942129">
      <w:pPr>
        <w:pStyle w:val="2"/>
        <w:keepLines/>
        <w:spacing w:before="60"/>
        <w:rPr>
          <w:rFonts w:ascii="Arial" w:hAnsi="Arial" w:cs="Arial"/>
          <w:b/>
        </w:rPr>
      </w:pPr>
      <w:r w:rsidRPr="00AD67DA">
        <w:rPr>
          <w:rFonts w:ascii="Arial" w:hAnsi="Arial" w:cs="Arial"/>
          <w:b/>
        </w:rPr>
        <w:t>3. РАЗМЕР И СТРУКТУРА ТАРИФОВ НА ОПЛАТУ МЕДИЦИНСКОЙ ПОМОЩИ</w:t>
      </w:r>
    </w:p>
    <w:p w:rsidR="00942129" w:rsidRPr="00ED0277" w:rsidRDefault="00942129" w:rsidP="00942129">
      <w:pPr>
        <w:pStyle w:val="ab"/>
        <w:spacing w:line="288" w:lineRule="auto"/>
        <w:rPr>
          <w:rFonts w:cs="Arial"/>
          <w:b/>
          <w:i/>
        </w:rPr>
      </w:pPr>
      <w:r w:rsidRPr="00ED0277">
        <w:rPr>
          <w:rFonts w:cs="Arial"/>
          <w:b/>
          <w:i/>
        </w:rPr>
        <w:t>…</w:t>
      </w:r>
    </w:p>
    <w:p w:rsidR="00942129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r w:rsidRPr="00857047">
        <w:rPr>
          <w:rFonts w:ascii="Arial" w:hAnsi="Arial" w:cs="Arial"/>
        </w:rPr>
        <w:t>3.</w:t>
      </w:r>
      <w:r>
        <w:rPr>
          <w:rFonts w:ascii="Arial" w:hAnsi="Arial" w:cs="Arial"/>
        </w:rPr>
        <w:t>4</w:t>
      </w:r>
      <w:r w:rsidRPr="00857047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857047">
        <w:rPr>
          <w:rFonts w:ascii="Arial" w:hAnsi="Arial" w:cs="Arial"/>
        </w:rPr>
        <w:t>. </w:t>
      </w:r>
      <w:r w:rsidRPr="00B03904">
        <w:rPr>
          <w:rFonts w:ascii="Arial" w:hAnsi="Arial" w:cs="Arial"/>
        </w:rPr>
        <w:t xml:space="preserve">Для проведения </w:t>
      </w:r>
      <w:proofErr w:type="spellStart"/>
      <w:r w:rsidRPr="008F2326">
        <w:rPr>
          <w:rFonts w:ascii="Arial" w:hAnsi="Arial" w:cs="Arial"/>
        </w:rPr>
        <w:t>пилотного</w:t>
      </w:r>
      <w:proofErr w:type="spellEnd"/>
      <w:r w:rsidRPr="008F2326">
        <w:rPr>
          <w:rFonts w:ascii="Arial" w:hAnsi="Arial" w:cs="Arial"/>
        </w:rPr>
        <w:t xml:space="preserve"> проекта по моделированию системы оплаты специализированной медицинской помощи в стационарных условиях на основе клинико-статистических групп заболеваний в соответствии с Методическими рекомендациями Минздрава России № </w:t>
      </w:r>
      <w:r w:rsidRPr="00942129">
        <w:rPr>
          <w:rFonts w:ascii="Arial" w:hAnsi="Arial" w:cs="Arial"/>
        </w:rPr>
        <w:t>11-7/10/2-7543</w:t>
      </w:r>
      <w:r w:rsidRPr="008F2326">
        <w:rPr>
          <w:rFonts w:ascii="Arial" w:hAnsi="Arial" w:cs="Arial"/>
        </w:rPr>
        <w:t xml:space="preserve"> и ФОМС № </w:t>
      </w:r>
      <w:r w:rsidRPr="00942129">
        <w:rPr>
          <w:rFonts w:ascii="Arial" w:hAnsi="Arial" w:cs="Arial"/>
        </w:rPr>
        <w:t>14525/26-1/и от 21.11.2018</w:t>
      </w:r>
      <w:r>
        <w:rPr>
          <w:rFonts w:ascii="Arial" w:hAnsi="Arial" w:cs="Arial"/>
        </w:rPr>
        <w:t xml:space="preserve"> </w:t>
      </w:r>
      <w:r w:rsidRPr="008F2326">
        <w:rPr>
          <w:rFonts w:ascii="Arial" w:hAnsi="Arial" w:cs="Arial"/>
        </w:rPr>
        <w:t xml:space="preserve"> устанавливаются:</w:t>
      </w:r>
      <w:r>
        <w:rPr>
          <w:rFonts w:ascii="Arial" w:hAnsi="Arial" w:cs="Arial"/>
        </w:rPr>
        <w:t xml:space="preserve"> </w:t>
      </w:r>
    </w:p>
    <w:p w:rsidR="00942129" w:rsidRPr="009F3C67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proofErr w:type="gramStart"/>
      <w:r w:rsidRPr="009F3C67">
        <w:rPr>
          <w:rFonts w:ascii="Arial" w:hAnsi="Arial" w:cs="Arial"/>
        </w:rPr>
        <w:t xml:space="preserve">перечень групп заболеваний, в том числе клинико-статистических групп (КСГ) с указанием коэффициентов относительной </w:t>
      </w:r>
      <w:proofErr w:type="spellStart"/>
      <w:r w:rsidRPr="009F3C67">
        <w:rPr>
          <w:rFonts w:ascii="Arial" w:hAnsi="Arial" w:cs="Arial"/>
        </w:rPr>
        <w:t>затратоемкости</w:t>
      </w:r>
      <w:proofErr w:type="spellEnd"/>
      <w:r w:rsidRPr="009F3C67">
        <w:rPr>
          <w:rFonts w:ascii="Arial" w:hAnsi="Arial" w:cs="Arial"/>
        </w:rPr>
        <w:t xml:space="preserve"> КСГ и тарифов за законченный случай лечения заболеваний по стоимости КСГ согласно Приложению № 23-с к СОГЛАШЕНИЮ;</w:t>
      </w:r>
      <w:proofErr w:type="gramEnd"/>
    </w:p>
    <w:p w:rsidR="00942129" w:rsidRPr="00942129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размер средней стоимости законченного случая лечения, включенного в КСГ (базовая ставка (стационар)), на уровне </w:t>
      </w:r>
      <w:r w:rsidRPr="00942129">
        <w:rPr>
          <w:rFonts w:ascii="Arial" w:hAnsi="Arial" w:cs="Arial"/>
        </w:rPr>
        <w:t>31 646,32</w:t>
      </w:r>
      <w:r>
        <w:rPr>
          <w:rFonts w:ascii="Arial" w:hAnsi="Arial" w:cs="Arial"/>
        </w:rPr>
        <w:t xml:space="preserve"> руб.</w:t>
      </w:r>
      <w:r w:rsidRPr="009F3C67">
        <w:rPr>
          <w:rFonts w:ascii="Arial" w:hAnsi="Arial" w:cs="Arial"/>
        </w:rPr>
        <w:t>;</w:t>
      </w:r>
    </w:p>
    <w:p w:rsidR="00942129" w:rsidRPr="009F3C67" w:rsidRDefault="00942129" w:rsidP="00942129">
      <w:pPr>
        <w:pStyle w:val="21"/>
        <w:widowControl w:val="0"/>
        <w:autoSpaceDE w:val="0"/>
        <w:spacing w:line="312" w:lineRule="auto"/>
        <w:ind w:firstLine="560"/>
        <w:rPr>
          <w:rFonts w:ascii="Arial" w:hAnsi="Arial" w:cs="Arial"/>
        </w:rPr>
      </w:pPr>
      <w:r w:rsidRPr="009F3C67">
        <w:rPr>
          <w:rFonts w:ascii="Arial" w:hAnsi="Arial" w:cs="Arial"/>
        </w:rPr>
        <w:t>поправочные коэффициенты оплаты КСГ:</w:t>
      </w:r>
    </w:p>
    <w:p w:rsidR="00942129" w:rsidRPr="009F3C67" w:rsidRDefault="00942129" w:rsidP="00942129">
      <w:pPr>
        <w:pStyle w:val="21"/>
        <w:widowControl w:val="0"/>
        <w:autoSpaceDE w:val="0"/>
        <w:spacing w:line="312" w:lineRule="auto"/>
        <w:ind w:firstLine="560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управленческий коэффициент в размере </w:t>
      </w:r>
      <w:r w:rsidRPr="00942129">
        <w:rPr>
          <w:rFonts w:ascii="Arial" w:hAnsi="Arial" w:cs="Arial"/>
        </w:rPr>
        <w:t>1</w:t>
      </w:r>
      <w:r w:rsidRPr="004D5E7B">
        <w:rPr>
          <w:rFonts w:ascii="Arial" w:hAnsi="Arial" w:cs="Arial"/>
        </w:rPr>
        <w:t>;</w:t>
      </w:r>
    </w:p>
    <w:p w:rsidR="00942129" w:rsidRPr="009F3C67" w:rsidRDefault="00942129" w:rsidP="00942129">
      <w:pPr>
        <w:pStyle w:val="21"/>
        <w:widowControl w:val="0"/>
        <w:autoSpaceDE w:val="0"/>
        <w:spacing w:line="312" w:lineRule="auto"/>
        <w:ind w:firstLine="560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коэффициент уровня оказания медицинской помощи в размере </w:t>
      </w:r>
      <w:r w:rsidRPr="00942129">
        <w:rPr>
          <w:rFonts w:ascii="Arial" w:hAnsi="Arial" w:cs="Arial"/>
        </w:rPr>
        <w:t>1</w:t>
      </w:r>
      <w:r>
        <w:rPr>
          <w:rFonts w:ascii="Arial" w:hAnsi="Arial" w:cs="Arial"/>
        </w:rPr>
        <w:t>;</w:t>
      </w:r>
    </w:p>
    <w:p w:rsidR="00942129" w:rsidRPr="00942129" w:rsidRDefault="00942129" w:rsidP="00942129">
      <w:pPr>
        <w:pStyle w:val="ab"/>
        <w:spacing w:line="312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</w:t>
      </w:r>
      <w:r w:rsidRPr="00942129">
        <w:rPr>
          <w:rFonts w:ascii="Arial" w:hAnsi="Arial" w:cs="Arial"/>
          <w:lang w:eastAsia="ar-SA"/>
        </w:rPr>
        <w:t xml:space="preserve">коэффициент сложности лечения пациента в размере 1. </w:t>
      </w:r>
    </w:p>
    <w:p w:rsidR="00942129" w:rsidRPr="00ED0277" w:rsidRDefault="00942129" w:rsidP="00942129">
      <w:pPr>
        <w:pStyle w:val="ab"/>
        <w:spacing w:line="288" w:lineRule="auto"/>
        <w:rPr>
          <w:rFonts w:cs="Arial"/>
          <w:b/>
          <w:i/>
        </w:rPr>
      </w:pPr>
      <w:r w:rsidRPr="00ED0277">
        <w:rPr>
          <w:rFonts w:cs="Arial"/>
          <w:b/>
          <w:i/>
        </w:rPr>
        <w:t>…</w:t>
      </w:r>
    </w:p>
    <w:p w:rsidR="00942129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r w:rsidRPr="008357C7">
        <w:rPr>
          <w:rFonts w:ascii="Arial" w:hAnsi="Arial" w:cs="Arial"/>
        </w:rPr>
        <w:t>3.</w:t>
      </w:r>
      <w:r>
        <w:rPr>
          <w:rFonts w:ascii="Arial" w:hAnsi="Arial" w:cs="Arial"/>
        </w:rPr>
        <w:t>5</w:t>
      </w:r>
      <w:r w:rsidRPr="008357C7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8357C7">
        <w:rPr>
          <w:rFonts w:ascii="Arial" w:hAnsi="Arial" w:cs="Arial"/>
        </w:rPr>
        <w:t xml:space="preserve">. Для проведения </w:t>
      </w:r>
      <w:proofErr w:type="spellStart"/>
      <w:r w:rsidRPr="008F2326">
        <w:rPr>
          <w:rFonts w:ascii="Arial" w:hAnsi="Arial" w:cs="Arial"/>
        </w:rPr>
        <w:t>пилотного</w:t>
      </w:r>
      <w:proofErr w:type="spellEnd"/>
      <w:r w:rsidRPr="008F2326">
        <w:rPr>
          <w:rFonts w:ascii="Arial" w:hAnsi="Arial" w:cs="Arial"/>
        </w:rPr>
        <w:t xml:space="preserve"> проекта по моделированию системы оплаты специализированной медицинской помощи в условиях дневного стационара (в круглосуточном стационаре)  на основе клинико-статистических групп заболеваний в соответствии с Методическими рекомендациями Минздрава России № </w:t>
      </w:r>
      <w:r w:rsidRPr="00942129">
        <w:rPr>
          <w:rFonts w:ascii="Arial" w:hAnsi="Arial" w:cs="Arial"/>
        </w:rPr>
        <w:t>11-7/10/2-7543</w:t>
      </w:r>
      <w:r w:rsidRPr="008F2326">
        <w:rPr>
          <w:rFonts w:ascii="Arial" w:hAnsi="Arial" w:cs="Arial"/>
        </w:rPr>
        <w:t xml:space="preserve"> и ФОМС № </w:t>
      </w:r>
      <w:r w:rsidRPr="00942129">
        <w:rPr>
          <w:rFonts w:ascii="Arial" w:hAnsi="Arial" w:cs="Arial"/>
        </w:rPr>
        <w:t>14525/26-1/и от 21.11.2018</w:t>
      </w:r>
      <w:r>
        <w:rPr>
          <w:rFonts w:ascii="Arial" w:hAnsi="Arial" w:cs="Arial"/>
        </w:rPr>
        <w:t xml:space="preserve"> </w:t>
      </w:r>
      <w:r w:rsidRPr="008F2326">
        <w:rPr>
          <w:rFonts w:ascii="Arial" w:hAnsi="Arial" w:cs="Arial"/>
        </w:rPr>
        <w:t xml:space="preserve"> устанавливаются:</w:t>
      </w:r>
    </w:p>
    <w:p w:rsidR="00942129" w:rsidRPr="009F3C67" w:rsidRDefault="00942129" w:rsidP="00942129">
      <w:pPr>
        <w:autoSpaceDE w:val="0"/>
        <w:autoSpaceDN w:val="0"/>
        <w:adjustRightInd w:val="0"/>
        <w:spacing w:before="60" w:line="312" w:lineRule="auto"/>
        <w:ind w:firstLine="540"/>
        <w:jc w:val="both"/>
        <w:rPr>
          <w:rFonts w:ascii="Arial" w:hAnsi="Arial" w:cs="Arial"/>
          <w:lang w:eastAsia="ar-SA"/>
        </w:rPr>
      </w:pPr>
      <w:r w:rsidRPr="009F3C67">
        <w:rPr>
          <w:rFonts w:ascii="Arial" w:hAnsi="Arial" w:cs="Arial"/>
          <w:lang w:eastAsia="ar-SA"/>
        </w:rPr>
        <w:lastRenderedPageBreak/>
        <w:t xml:space="preserve">перечень групп заболеваний, в том числе клинико-статистических групп (КСГ) с указанием коэффициентов относительной </w:t>
      </w:r>
      <w:proofErr w:type="spellStart"/>
      <w:r w:rsidRPr="009F3C67">
        <w:rPr>
          <w:rFonts w:ascii="Arial" w:hAnsi="Arial" w:cs="Arial"/>
          <w:lang w:eastAsia="ar-SA"/>
        </w:rPr>
        <w:t>затратоемкости</w:t>
      </w:r>
      <w:proofErr w:type="spellEnd"/>
      <w:r w:rsidRPr="009F3C67">
        <w:rPr>
          <w:rFonts w:ascii="Arial" w:hAnsi="Arial" w:cs="Arial"/>
          <w:lang w:eastAsia="ar-SA"/>
        </w:rPr>
        <w:t xml:space="preserve"> КСГ и тарифов за законченный случай лечения заболеваний по стоимости КСГ согласно Приложению № 23-дс к СОГЛАШЕНИЮ;</w:t>
      </w:r>
    </w:p>
    <w:p w:rsidR="00942129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размер средней стоимости законченного случая лечения, включенного в КСГ (базовая ставка (дневной стационар)), на уровне </w:t>
      </w:r>
      <w:r w:rsidRPr="00942129">
        <w:rPr>
          <w:rFonts w:ascii="Arial" w:hAnsi="Arial" w:cs="Arial"/>
        </w:rPr>
        <w:t>14 613,72</w:t>
      </w:r>
      <w:r w:rsidRPr="009F3C67">
        <w:rPr>
          <w:rFonts w:ascii="Arial" w:hAnsi="Arial" w:cs="Arial"/>
        </w:rPr>
        <w:t> рублей</w:t>
      </w:r>
      <w:r w:rsidR="007A3DE3">
        <w:rPr>
          <w:rFonts w:ascii="Arial" w:hAnsi="Arial" w:cs="Arial"/>
        </w:rPr>
        <w:t xml:space="preserve"> (с 01.01.2019 по 31.08.2019)</w:t>
      </w:r>
      <w:r w:rsidRPr="009F3C67">
        <w:rPr>
          <w:rFonts w:ascii="Arial" w:hAnsi="Arial" w:cs="Arial"/>
        </w:rPr>
        <w:t>;</w:t>
      </w:r>
      <w:r w:rsidRPr="00942129">
        <w:rPr>
          <w:rFonts w:ascii="Arial" w:hAnsi="Arial" w:cs="Arial"/>
        </w:rPr>
        <w:t xml:space="preserve"> </w:t>
      </w:r>
    </w:p>
    <w:p w:rsidR="007A3DE3" w:rsidRDefault="007A3DE3" w:rsidP="007A3DE3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размер средней стоимости законченного случая лечения, включенного в КСГ (базовая ставка (дневной стационар)), на уровне </w:t>
      </w:r>
      <w:r>
        <w:rPr>
          <w:rFonts w:ascii="Arial" w:hAnsi="Arial" w:cs="Arial"/>
        </w:rPr>
        <w:t>16</w:t>
      </w:r>
      <w:r w:rsidR="009944D8">
        <w:rPr>
          <w:rFonts w:ascii="Arial" w:hAnsi="Arial" w:cs="Arial"/>
        </w:rPr>
        <w:t> </w:t>
      </w:r>
      <w:r>
        <w:rPr>
          <w:rFonts w:ascii="Arial" w:hAnsi="Arial" w:cs="Arial"/>
        </w:rPr>
        <w:t>957,00</w:t>
      </w:r>
      <w:r w:rsidRPr="009F3C67">
        <w:rPr>
          <w:rFonts w:ascii="Arial" w:hAnsi="Arial" w:cs="Arial"/>
        </w:rPr>
        <w:t> рублей</w:t>
      </w:r>
      <w:r>
        <w:rPr>
          <w:rFonts w:ascii="Arial" w:hAnsi="Arial" w:cs="Arial"/>
        </w:rPr>
        <w:t xml:space="preserve"> (с 01.09.2019 по 31.12.2019, основание </w:t>
      </w:r>
      <w:r w:rsidR="009944D8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решение Комиссии от 05.09.2019 № 12)</w:t>
      </w:r>
      <w:r w:rsidRPr="009F3C67">
        <w:rPr>
          <w:rFonts w:ascii="Arial" w:hAnsi="Arial" w:cs="Arial"/>
        </w:rPr>
        <w:t>;</w:t>
      </w:r>
      <w:r w:rsidRPr="00942129">
        <w:rPr>
          <w:rFonts w:ascii="Arial" w:hAnsi="Arial" w:cs="Arial"/>
        </w:rPr>
        <w:t xml:space="preserve"> </w:t>
      </w:r>
    </w:p>
    <w:p w:rsidR="00942129" w:rsidRPr="009F3C67" w:rsidRDefault="00942129" w:rsidP="00942129">
      <w:pPr>
        <w:pStyle w:val="21"/>
        <w:widowControl w:val="0"/>
        <w:autoSpaceDE w:val="0"/>
        <w:spacing w:line="312" w:lineRule="auto"/>
        <w:ind w:firstLine="561"/>
        <w:rPr>
          <w:rFonts w:ascii="Arial" w:hAnsi="Arial" w:cs="Arial"/>
        </w:rPr>
      </w:pPr>
      <w:r w:rsidRPr="009F3C67">
        <w:rPr>
          <w:rFonts w:ascii="Arial" w:hAnsi="Arial" w:cs="Arial"/>
        </w:rPr>
        <w:t>поправочные коэффициенты оплаты КСГ:</w:t>
      </w:r>
    </w:p>
    <w:p w:rsidR="00942129" w:rsidRPr="009F3C67" w:rsidRDefault="00942129" w:rsidP="00942129">
      <w:pPr>
        <w:pStyle w:val="21"/>
        <w:widowControl w:val="0"/>
        <w:autoSpaceDE w:val="0"/>
        <w:spacing w:line="312" w:lineRule="auto"/>
        <w:ind w:firstLine="561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управленческий коэффициент в размере </w:t>
      </w:r>
      <w:r w:rsidRPr="00942129">
        <w:rPr>
          <w:rFonts w:ascii="Arial" w:hAnsi="Arial" w:cs="Arial"/>
        </w:rPr>
        <w:t>1</w:t>
      </w:r>
      <w:r w:rsidRPr="004D5E7B">
        <w:rPr>
          <w:rFonts w:ascii="Arial" w:hAnsi="Arial" w:cs="Arial"/>
        </w:rPr>
        <w:t>;</w:t>
      </w:r>
    </w:p>
    <w:p w:rsidR="00942129" w:rsidRPr="009F3C67" w:rsidRDefault="00942129" w:rsidP="00942129">
      <w:pPr>
        <w:pStyle w:val="21"/>
        <w:widowControl w:val="0"/>
        <w:autoSpaceDE w:val="0"/>
        <w:spacing w:line="312" w:lineRule="auto"/>
        <w:ind w:firstLine="561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коэффициент уровня оказания медицинской помощи в размере </w:t>
      </w:r>
      <w:r w:rsidRPr="00942129">
        <w:rPr>
          <w:rFonts w:ascii="Arial" w:hAnsi="Arial" w:cs="Arial"/>
        </w:rPr>
        <w:t>1</w:t>
      </w:r>
      <w:r w:rsidRPr="004D5E7B">
        <w:rPr>
          <w:rFonts w:ascii="Arial" w:hAnsi="Arial" w:cs="Arial"/>
        </w:rPr>
        <w:t>;</w:t>
      </w:r>
    </w:p>
    <w:p w:rsidR="00942129" w:rsidRPr="008357C7" w:rsidRDefault="00942129" w:rsidP="00942129">
      <w:pPr>
        <w:pStyle w:val="21"/>
        <w:widowControl w:val="0"/>
        <w:autoSpaceDE w:val="0"/>
        <w:spacing w:line="312" w:lineRule="auto"/>
        <w:ind w:firstLine="561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коэффициент сложности лечения пациента в размере </w:t>
      </w:r>
      <w:r w:rsidRPr="00942129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942129">
        <w:rPr>
          <w:rFonts w:ascii="Arial" w:hAnsi="Arial" w:cs="Arial"/>
        </w:rPr>
        <w:t xml:space="preserve"> </w:t>
      </w:r>
    </w:p>
    <w:p w:rsidR="00942129" w:rsidRDefault="00942129" w:rsidP="00942129">
      <w:pPr>
        <w:pStyle w:val="21"/>
        <w:widowControl w:val="0"/>
        <w:autoSpaceDE w:val="0"/>
        <w:spacing w:before="60" w:line="288" w:lineRule="auto"/>
        <w:ind w:firstLine="561"/>
        <w:rPr>
          <w:rFonts w:ascii="Arial" w:hAnsi="Arial" w:cs="Arial"/>
        </w:rPr>
      </w:pPr>
    </w:p>
    <w:p w:rsidR="00942129" w:rsidRDefault="00942129" w:rsidP="00942129">
      <w:pPr>
        <w:pStyle w:val="a8"/>
        <w:widowControl/>
        <w:adjustRightInd/>
        <w:spacing w:after="0" w:line="240" w:lineRule="auto"/>
        <w:rPr>
          <w:sz w:val="24"/>
          <w:szCs w:val="24"/>
          <w:lang w:val="ru-RU"/>
        </w:rPr>
      </w:pPr>
      <w:r w:rsidRPr="00EA298F">
        <w:rPr>
          <w:sz w:val="24"/>
          <w:szCs w:val="24"/>
          <w:lang w:val="ru-RU" w:eastAsia="ru-RU"/>
        </w:rPr>
        <w:t>Приложение № 1</w:t>
      </w:r>
      <w:r>
        <w:rPr>
          <w:sz w:val="24"/>
          <w:szCs w:val="24"/>
          <w:lang w:val="ru-RU" w:eastAsia="ru-RU"/>
        </w:rPr>
        <w:t xml:space="preserve"> к ГТС на </w:t>
      </w:r>
      <w:r w:rsidRPr="00EA298F">
        <w:rPr>
          <w:sz w:val="24"/>
          <w:szCs w:val="24"/>
          <w:lang w:val="ru-RU"/>
        </w:rPr>
        <w:t>201</w:t>
      </w:r>
      <w:r>
        <w:rPr>
          <w:sz w:val="24"/>
          <w:szCs w:val="24"/>
          <w:lang w:val="ru-RU"/>
        </w:rPr>
        <w:t>9</w:t>
      </w:r>
      <w:r w:rsidRPr="00EA298F">
        <w:rPr>
          <w:sz w:val="24"/>
          <w:szCs w:val="24"/>
          <w:lang w:val="ru-RU"/>
        </w:rPr>
        <w:t xml:space="preserve"> год </w:t>
      </w:r>
    </w:p>
    <w:p w:rsidR="00942129" w:rsidRDefault="00942129" w:rsidP="00942129">
      <w:pPr>
        <w:pStyle w:val="2"/>
        <w:keepLines/>
        <w:spacing w:before="60"/>
        <w:rPr>
          <w:rFonts w:ascii="Arial" w:hAnsi="Arial" w:cs="Arial"/>
          <w:b/>
        </w:rPr>
      </w:pPr>
    </w:p>
    <w:p w:rsidR="00942129" w:rsidRPr="00942129" w:rsidRDefault="00942129" w:rsidP="00942129">
      <w:pPr>
        <w:pStyle w:val="2"/>
        <w:keepLines/>
        <w:spacing w:before="60"/>
        <w:rPr>
          <w:rFonts w:ascii="Arial" w:hAnsi="Arial" w:cs="Arial"/>
          <w:b/>
        </w:rPr>
      </w:pPr>
      <w:r w:rsidRPr="00942129">
        <w:rPr>
          <w:rFonts w:ascii="Arial" w:hAnsi="Arial" w:cs="Arial"/>
          <w:b/>
        </w:rPr>
        <w:t>Порядок</w:t>
      </w:r>
      <w:r>
        <w:rPr>
          <w:rFonts w:ascii="Arial" w:hAnsi="Arial" w:cs="Arial"/>
          <w:b/>
        </w:rPr>
        <w:t xml:space="preserve"> </w:t>
      </w:r>
      <w:r w:rsidRPr="00942129">
        <w:rPr>
          <w:rFonts w:ascii="Arial" w:hAnsi="Arial" w:cs="Arial"/>
          <w:b/>
        </w:rPr>
        <w:t xml:space="preserve">применения тарифов, </w:t>
      </w:r>
      <w:proofErr w:type="spellStart"/>
      <w:r w:rsidRPr="00942129">
        <w:rPr>
          <w:rFonts w:ascii="Arial" w:hAnsi="Arial" w:cs="Arial"/>
          <w:b/>
        </w:rPr>
        <w:t>подушевых</w:t>
      </w:r>
      <w:proofErr w:type="spellEnd"/>
      <w:r w:rsidRPr="00942129">
        <w:rPr>
          <w:rFonts w:ascii="Arial" w:hAnsi="Arial" w:cs="Arial"/>
          <w:b/>
        </w:rPr>
        <w:t xml:space="preserve"> нормативов финансирования</w:t>
      </w:r>
    </w:p>
    <w:p w:rsidR="00942129" w:rsidRPr="00942129" w:rsidRDefault="00942129" w:rsidP="00942129">
      <w:pPr>
        <w:pStyle w:val="2"/>
        <w:keepLines/>
        <w:spacing w:before="60"/>
        <w:rPr>
          <w:rFonts w:ascii="Arial" w:hAnsi="Arial" w:cs="Arial"/>
          <w:b/>
        </w:rPr>
      </w:pPr>
      <w:r w:rsidRPr="00942129">
        <w:rPr>
          <w:rFonts w:ascii="Arial" w:hAnsi="Arial" w:cs="Arial"/>
          <w:b/>
        </w:rPr>
        <w:t>на оплату медицинской помощи</w:t>
      </w:r>
    </w:p>
    <w:p w:rsidR="00942129" w:rsidRPr="00ED0277" w:rsidRDefault="00942129" w:rsidP="00942129">
      <w:pPr>
        <w:pStyle w:val="ab"/>
        <w:spacing w:line="288" w:lineRule="auto"/>
        <w:rPr>
          <w:rFonts w:cs="Arial"/>
          <w:b/>
          <w:i/>
        </w:rPr>
      </w:pPr>
      <w:r w:rsidRPr="00ED0277">
        <w:rPr>
          <w:rFonts w:cs="Arial"/>
          <w:b/>
          <w:i/>
        </w:rPr>
        <w:t>…</w:t>
      </w:r>
    </w:p>
    <w:p w:rsidR="00942129" w:rsidRPr="00651C33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r w:rsidRPr="00651C33">
        <w:rPr>
          <w:rFonts w:ascii="Arial" w:hAnsi="Arial" w:cs="Arial"/>
        </w:rPr>
        <w:t>2</w:t>
      </w:r>
      <w:r w:rsidR="00AD0A0F" w:rsidRPr="00651C33">
        <w:rPr>
          <w:rFonts w:ascii="Arial" w:hAnsi="Arial" w:cs="Arial"/>
        </w:rPr>
        <w:t>3</w:t>
      </w:r>
      <w:r w:rsidRPr="00651C33">
        <w:rPr>
          <w:rFonts w:ascii="Arial" w:hAnsi="Arial" w:cs="Arial"/>
        </w:rPr>
        <w:t xml:space="preserve">. </w:t>
      </w:r>
      <w:proofErr w:type="spellStart"/>
      <w:r w:rsidRPr="00651C33">
        <w:rPr>
          <w:rFonts w:ascii="Arial" w:hAnsi="Arial" w:cs="Arial"/>
        </w:rPr>
        <w:t>Пилотный</w:t>
      </w:r>
      <w:proofErr w:type="spellEnd"/>
      <w:r w:rsidRPr="00651C33">
        <w:rPr>
          <w:rFonts w:ascii="Arial" w:hAnsi="Arial" w:cs="Arial"/>
        </w:rPr>
        <w:t xml:space="preserve"> проект по моделированию системы оплаты специализированной медицинской помощи в стационарных условиях и в условиях дневного стационара (в круглосуточном стационаре) на основе клинико-статистических групп заболеваний в соответствии с Методическими рекомендациями Минздрава России № 11-7/10/2-7543 и ФОМС № 14525/26-1/и от 21.11.2018</w:t>
      </w:r>
    </w:p>
    <w:p w:rsidR="00942129" w:rsidRPr="00942129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r w:rsidRPr="00942129">
        <w:rPr>
          <w:rFonts w:ascii="Arial" w:hAnsi="Arial" w:cs="Arial"/>
        </w:rPr>
        <w:t xml:space="preserve">В системе обязательного медицинского страхования Санкт-Петербурга реализуется </w:t>
      </w:r>
      <w:proofErr w:type="spellStart"/>
      <w:r w:rsidRPr="00942129">
        <w:rPr>
          <w:rFonts w:ascii="Arial" w:hAnsi="Arial" w:cs="Arial"/>
        </w:rPr>
        <w:t>пилотный</w:t>
      </w:r>
      <w:proofErr w:type="spellEnd"/>
      <w:r w:rsidRPr="00942129">
        <w:rPr>
          <w:rFonts w:ascii="Arial" w:hAnsi="Arial" w:cs="Arial"/>
        </w:rPr>
        <w:t xml:space="preserve"> проект по моделированию системы оплаты специализированной медицинской помощи в стационарных условиях и в условиях дневного стационара (в круглосуточном стационаре) на основе клинико-статистических групп заболеваний, рассчитанных в соответствии с «Методическими рекомендациями по способам оплаты медицинской помощи за счет средств обязательного медицинского страхования» Минздрава России № 11-7/10/2-7543 и ФОМС № 14525/26-1/и от 21.11.2018. </w:t>
      </w:r>
    </w:p>
    <w:p w:rsidR="00942129" w:rsidRPr="00942129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proofErr w:type="gramStart"/>
      <w:r w:rsidRPr="00942129">
        <w:rPr>
          <w:rFonts w:ascii="Arial" w:hAnsi="Arial" w:cs="Arial"/>
        </w:rPr>
        <w:t xml:space="preserve">В рамках </w:t>
      </w:r>
      <w:proofErr w:type="spellStart"/>
      <w:r w:rsidRPr="00942129">
        <w:rPr>
          <w:rFonts w:ascii="Arial" w:hAnsi="Arial" w:cs="Arial"/>
        </w:rPr>
        <w:t>пилотного</w:t>
      </w:r>
      <w:proofErr w:type="spellEnd"/>
      <w:r w:rsidRPr="00942129">
        <w:rPr>
          <w:rFonts w:ascii="Arial" w:hAnsi="Arial" w:cs="Arial"/>
        </w:rPr>
        <w:t xml:space="preserve"> проекта медицинские организации, приведенные в Приложении № 22 к ГТС на 2019 год, одновременно с формированием счетов для оплаты специализированной медицинской помощи в стационарных условиях по ранее установленным тарифам, отражают информацию по тарифам согласно Приложению № 23</w:t>
      </w:r>
      <w:r w:rsidRPr="00942129">
        <w:rPr>
          <w:rFonts w:ascii="Arial" w:hAnsi="Arial" w:cs="Arial"/>
        </w:rPr>
        <w:noBreakHyphen/>
        <w:t xml:space="preserve">с к ГТС на 2019 год (за исключением высокотехнологической медицинской помощи). </w:t>
      </w:r>
      <w:proofErr w:type="gramEnd"/>
    </w:p>
    <w:p w:rsidR="00960AEC" w:rsidRPr="00942129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proofErr w:type="gramStart"/>
      <w:r w:rsidRPr="00942129">
        <w:rPr>
          <w:rFonts w:ascii="Arial" w:hAnsi="Arial" w:cs="Arial"/>
        </w:rPr>
        <w:t xml:space="preserve">В рамках </w:t>
      </w:r>
      <w:proofErr w:type="spellStart"/>
      <w:r w:rsidRPr="00942129">
        <w:rPr>
          <w:rFonts w:ascii="Arial" w:hAnsi="Arial" w:cs="Arial"/>
        </w:rPr>
        <w:t>пилотного</w:t>
      </w:r>
      <w:proofErr w:type="spellEnd"/>
      <w:r w:rsidRPr="00942129">
        <w:rPr>
          <w:rFonts w:ascii="Arial" w:hAnsi="Arial" w:cs="Arial"/>
        </w:rPr>
        <w:t xml:space="preserve"> проекта медицинские организации, приведенные в Приложении № 22 к ГТС на 2019 год, одновременно с формированием счетов для оплаты специализированной медицинской помощи в условиях дневного стационара (в круглосуточном стационаре) по ранее установленным тарифам, отражают информацию по тарифам согласно Приложению № 23</w:t>
      </w:r>
      <w:r w:rsidRPr="00942129">
        <w:rPr>
          <w:rFonts w:ascii="Arial" w:hAnsi="Arial" w:cs="Arial"/>
        </w:rPr>
        <w:noBreakHyphen/>
        <w:t>дс к ГТС на 2019 год (за исключением высокотехнологической медицинской помощи).</w:t>
      </w:r>
      <w:proofErr w:type="gramEnd"/>
    </w:p>
    <w:sectPr w:rsidR="00960AEC" w:rsidRPr="00942129" w:rsidSect="007A3DE3">
      <w:headerReference w:type="default" r:id="rId6"/>
      <w:pgSz w:w="11906" w:h="16838" w:code="9"/>
      <w:pgMar w:top="426" w:right="567" w:bottom="568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597" w:rsidRDefault="00C46597" w:rsidP="00942129">
      <w:r>
        <w:separator/>
      </w:r>
    </w:p>
  </w:endnote>
  <w:endnote w:type="continuationSeparator" w:id="0">
    <w:p w:rsidR="00C46597" w:rsidRDefault="00C46597" w:rsidP="00942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597" w:rsidRDefault="00C46597" w:rsidP="00942129">
      <w:r>
        <w:separator/>
      </w:r>
    </w:p>
  </w:footnote>
  <w:footnote w:type="continuationSeparator" w:id="0">
    <w:p w:rsidR="00C46597" w:rsidRDefault="00C46597" w:rsidP="00942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E03" w:rsidRDefault="0061150F" w:rsidP="00942129">
    <w:pPr>
      <w:pStyle w:val="a3"/>
      <w:framePr w:wrap="auto" w:vAnchor="text" w:hAnchor="page" w:x="6202" w:y="20"/>
      <w:jc w:val="center"/>
    </w:pPr>
    <w:r>
      <w:rPr>
        <w:rStyle w:val="a5"/>
      </w:rPr>
      <w:fldChar w:fldCharType="begin"/>
    </w:r>
    <w:r w:rsidR="00AB1A2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1C33">
      <w:rPr>
        <w:rStyle w:val="a5"/>
        <w:noProof/>
      </w:rPr>
      <w:t>2</w:t>
    </w:r>
    <w:r>
      <w:rPr>
        <w:rStyle w:val="a5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129"/>
    <w:rsid w:val="000047F3"/>
    <w:rsid w:val="00057FA2"/>
    <w:rsid w:val="001B2A71"/>
    <w:rsid w:val="00232F62"/>
    <w:rsid w:val="00394663"/>
    <w:rsid w:val="003D7AE0"/>
    <w:rsid w:val="00482306"/>
    <w:rsid w:val="004D616A"/>
    <w:rsid w:val="005F7B3D"/>
    <w:rsid w:val="0061150F"/>
    <w:rsid w:val="00651C33"/>
    <w:rsid w:val="006B0D8B"/>
    <w:rsid w:val="007A3DE3"/>
    <w:rsid w:val="00857EA9"/>
    <w:rsid w:val="00890A31"/>
    <w:rsid w:val="008B21E2"/>
    <w:rsid w:val="008C5127"/>
    <w:rsid w:val="00921BB6"/>
    <w:rsid w:val="00942129"/>
    <w:rsid w:val="00960AEC"/>
    <w:rsid w:val="009944D8"/>
    <w:rsid w:val="009E5C59"/>
    <w:rsid w:val="00A7747A"/>
    <w:rsid w:val="00AB1A25"/>
    <w:rsid w:val="00AD0A0F"/>
    <w:rsid w:val="00AF3AF0"/>
    <w:rsid w:val="00B1484C"/>
    <w:rsid w:val="00BC57D8"/>
    <w:rsid w:val="00BF4B3E"/>
    <w:rsid w:val="00C31AAA"/>
    <w:rsid w:val="00C34263"/>
    <w:rsid w:val="00C46597"/>
    <w:rsid w:val="00C95A4E"/>
    <w:rsid w:val="00CE7C99"/>
    <w:rsid w:val="00E04B4E"/>
    <w:rsid w:val="00E052A9"/>
    <w:rsid w:val="00E2418F"/>
    <w:rsid w:val="00F8352B"/>
    <w:rsid w:val="00FE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rsid w:val="009421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21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link w:val="a3"/>
    <w:uiPriority w:val="99"/>
    <w:locked/>
    <w:rsid w:val="00942129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942129"/>
  </w:style>
  <w:style w:type="paragraph" w:styleId="a6">
    <w:name w:val="footer"/>
    <w:basedOn w:val="a"/>
    <w:link w:val="a7"/>
    <w:uiPriority w:val="99"/>
    <w:rsid w:val="009421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2129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942129"/>
    <w:pPr>
      <w:jc w:val="center"/>
    </w:pPr>
  </w:style>
  <w:style w:type="character" w:customStyle="1" w:styleId="20">
    <w:name w:val="Основной текст 2 Знак"/>
    <w:basedOn w:val="a0"/>
    <w:link w:val="2"/>
    <w:uiPriority w:val="99"/>
    <w:rsid w:val="00942129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нак"/>
    <w:basedOn w:val="a"/>
    <w:uiPriority w:val="99"/>
    <w:rsid w:val="0094212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9">
    <w:name w:val="Title"/>
    <w:basedOn w:val="a"/>
    <w:link w:val="aa"/>
    <w:qFormat/>
    <w:rsid w:val="00942129"/>
    <w:pPr>
      <w:jc w:val="center"/>
    </w:pPr>
    <w:rPr>
      <w:rFonts w:ascii="Arial" w:hAnsi="Arial"/>
      <w:b/>
      <w:szCs w:val="20"/>
    </w:rPr>
  </w:style>
  <w:style w:type="character" w:customStyle="1" w:styleId="aa">
    <w:name w:val="Название Знак"/>
    <w:basedOn w:val="a0"/>
    <w:link w:val="a9"/>
    <w:rsid w:val="0094212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94212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4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942129"/>
    <w:pPr>
      <w:suppressAutoHyphens/>
      <w:ind w:firstLine="567"/>
      <w:jc w:val="both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Богорад</dc:creator>
  <cp:lastModifiedBy>Богорад</cp:lastModifiedBy>
  <cp:revision>6</cp:revision>
  <dcterms:created xsi:type="dcterms:W3CDTF">2019-09-10T12:37:00Z</dcterms:created>
  <dcterms:modified xsi:type="dcterms:W3CDTF">2019-09-17T12:05:00Z</dcterms:modified>
</cp:coreProperties>
</file>