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B3A717" w14:textId="77777777" w:rsidR="009E46E8" w:rsidRPr="009A7064" w:rsidRDefault="009E46E8" w:rsidP="009A7064">
      <w:pPr>
        <w:pStyle w:val="ad"/>
      </w:pPr>
      <w:bookmarkStart w:id="0" w:name="_GoBack"/>
      <w:r w:rsidRPr="009A7064">
        <w:t>РУКОВОДСТВО ПОЛЬЗОВАТЕЛЯ</w:t>
      </w:r>
    </w:p>
    <w:p w14:paraId="5F36DEB2" w14:textId="77777777" w:rsidR="00056F53" w:rsidRPr="009A7064" w:rsidRDefault="00056F53" w:rsidP="009A7064">
      <w:pPr>
        <w:pStyle w:val="ad"/>
      </w:pPr>
      <w:r w:rsidRPr="009A7064">
        <w:t xml:space="preserve">ПО ЗАКЛЮЧЕНИЮ ТИПОВОГО соглашения </w:t>
      </w:r>
    </w:p>
    <w:p w14:paraId="570A46BA" w14:textId="55AD8B15" w:rsidR="00056F53" w:rsidRPr="009A7064" w:rsidRDefault="00056F53" w:rsidP="009A7064">
      <w:pPr>
        <w:pStyle w:val="ad"/>
      </w:pPr>
      <w:r w:rsidRPr="009A7064">
        <w:t>с медицинскими организациями</w:t>
      </w:r>
    </w:p>
    <w:p w14:paraId="40483545" w14:textId="5F244977" w:rsidR="00056F53" w:rsidRPr="009A7064" w:rsidRDefault="00056F53" w:rsidP="009A7064">
      <w:pPr>
        <w:pStyle w:val="ad"/>
      </w:pPr>
      <w:r w:rsidRPr="009A7064">
        <w:t xml:space="preserve">о софинансировании расходов на осуществление денежных выплат стимулирующего характера медицинским работникам за выявление онкологических заболеваний в ходе проведения диспансеризации </w:t>
      </w:r>
      <w:r w:rsidR="00A55E82">
        <w:t>и профилактических медицинских осмотров населения</w:t>
      </w:r>
      <w:r w:rsidRPr="009A7064">
        <w:t xml:space="preserve"> </w:t>
      </w:r>
    </w:p>
    <w:p w14:paraId="768FEB5A" w14:textId="19D630CD" w:rsidR="00056F53" w:rsidRPr="009A7064" w:rsidRDefault="00056F53" w:rsidP="009A7064">
      <w:pPr>
        <w:pStyle w:val="ad"/>
      </w:pPr>
      <w:r w:rsidRPr="009A7064">
        <w:t xml:space="preserve">(в рамках реализации приказа министерства здравоохранения РФ от </w:t>
      </w:r>
      <w:r w:rsidR="0052061D" w:rsidRPr="0052061D">
        <w:t>26.03 2024 №142н</w:t>
      </w:r>
      <w:r w:rsidRPr="009A7064">
        <w:t>)</w:t>
      </w:r>
    </w:p>
    <w:p w14:paraId="391C6876" w14:textId="0AABA970" w:rsidR="009E46E8" w:rsidRPr="009A7064" w:rsidRDefault="009E46E8" w:rsidP="009A7064">
      <w:pPr>
        <w:pStyle w:val="ad"/>
      </w:pPr>
      <w:r w:rsidRPr="009A7064">
        <w:rPr>
          <w:rFonts w:hint="eastAsia"/>
        </w:rPr>
        <w:t>В</w:t>
      </w:r>
      <w:r w:rsidRPr="009A7064">
        <w:t xml:space="preserve"> </w:t>
      </w:r>
      <w:r w:rsidRPr="009A7064">
        <w:rPr>
          <w:rFonts w:hint="eastAsia"/>
        </w:rPr>
        <w:t>ГОСУДАРСТВЕННОЙ</w:t>
      </w:r>
      <w:r w:rsidRPr="009A7064">
        <w:t xml:space="preserve"> </w:t>
      </w:r>
      <w:r w:rsidRPr="009A7064">
        <w:rPr>
          <w:rFonts w:hint="eastAsia"/>
        </w:rPr>
        <w:t>ИНФОРМАЦИОННОЙ</w:t>
      </w:r>
      <w:r w:rsidRPr="009A7064">
        <w:t xml:space="preserve"> </w:t>
      </w:r>
      <w:r w:rsidRPr="009A7064">
        <w:rPr>
          <w:rFonts w:hint="eastAsia"/>
        </w:rPr>
        <w:t>СИСТЕМЕ</w:t>
      </w:r>
      <w:r w:rsidRPr="009A7064">
        <w:t xml:space="preserve"> </w:t>
      </w:r>
      <w:r w:rsidRPr="009A7064">
        <w:rPr>
          <w:rFonts w:hint="eastAsia"/>
        </w:rPr>
        <w:t>ОБЯЗАТЕЛЬНОГО</w:t>
      </w:r>
      <w:r w:rsidRPr="009A7064">
        <w:t xml:space="preserve"> </w:t>
      </w:r>
      <w:r w:rsidRPr="009A7064">
        <w:rPr>
          <w:rFonts w:hint="eastAsia"/>
        </w:rPr>
        <w:t>МЕДИЦИНСКОГО</w:t>
      </w:r>
      <w:r w:rsidRPr="009A7064">
        <w:t xml:space="preserve"> </w:t>
      </w:r>
      <w:r w:rsidRPr="009A7064">
        <w:rPr>
          <w:rFonts w:hint="eastAsia"/>
        </w:rPr>
        <w:t>СТРАХОВАНИЯ</w:t>
      </w:r>
      <w:r w:rsidRPr="009A7064">
        <w:t xml:space="preserve"> </w:t>
      </w:r>
    </w:p>
    <w:p w14:paraId="11E0549B" w14:textId="77777777" w:rsidR="009E46E8" w:rsidRPr="009A7064" w:rsidRDefault="009E46E8" w:rsidP="009A7064">
      <w:pPr>
        <w:pStyle w:val="ad"/>
      </w:pPr>
      <w:r w:rsidRPr="009A7064">
        <w:rPr>
          <w:rFonts w:hint="eastAsia"/>
        </w:rPr>
        <w:t>«ГИС</w:t>
      </w:r>
      <w:r w:rsidRPr="009A7064">
        <w:t xml:space="preserve"> </w:t>
      </w:r>
      <w:r w:rsidRPr="009A7064">
        <w:rPr>
          <w:rFonts w:hint="eastAsia"/>
        </w:rPr>
        <w:t>ОМС»</w:t>
      </w:r>
      <w:r w:rsidRPr="009A7064">
        <w:t xml:space="preserve"> </w:t>
      </w:r>
    </w:p>
    <w:p w14:paraId="661A7AB3" w14:textId="686EBDD7" w:rsidR="009E46E8" w:rsidRPr="009A7064" w:rsidRDefault="009E46E8" w:rsidP="009A7064">
      <w:pPr>
        <w:pStyle w:val="ad"/>
      </w:pPr>
      <w:r w:rsidRPr="009A7064">
        <w:rPr>
          <w:rFonts w:hint="eastAsia"/>
        </w:rPr>
        <w:t>ДЛЯ</w:t>
      </w:r>
      <w:r w:rsidRPr="009A7064">
        <w:t xml:space="preserve"> </w:t>
      </w:r>
      <w:r w:rsidR="009A7064" w:rsidRPr="009A7064">
        <w:t>МЕДИЦИНСКОЙ ОРГАНИЗАЦИИ</w:t>
      </w:r>
    </w:p>
    <w:p w14:paraId="5A2866F4" w14:textId="77777777" w:rsidR="00E5055A" w:rsidRPr="00B105FE" w:rsidRDefault="00E5055A" w:rsidP="00E5055A">
      <w:pPr>
        <w:pStyle w:val="afb"/>
      </w:pPr>
      <w:r w:rsidRPr="00B105FE">
        <w:lastRenderedPageBreak/>
        <w:t>СОДЕРЖАНИЕ</w:t>
      </w:r>
    </w:p>
    <w:p w14:paraId="47648D11" w14:textId="2A4A6C68" w:rsidR="00CF2C9B" w:rsidRDefault="00E5055A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69177991" w:history="1">
        <w:r w:rsidR="00CF2C9B" w:rsidRPr="000C4A3F">
          <w:rPr>
            <w:rStyle w:val="af4"/>
            <w:noProof/>
          </w:rPr>
          <w:t>Введение</w:t>
        </w:r>
        <w:r w:rsidR="00CF2C9B">
          <w:rPr>
            <w:noProof/>
            <w:webHidden/>
          </w:rPr>
          <w:tab/>
        </w:r>
        <w:r w:rsidR="00CF2C9B">
          <w:rPr>
            <w:noProof/>
            <w:webHidden/>
          </w:rPr>
          <w:fldChar w:fldCharType="begin"/>
        </w:r>
        <w:r w:rsidR="00CF2C9B">
          <w:rPr>
            <w:noProof/>
            <w:webHidden/>
          </w:rPr>
          <w:instrText xml:space="preserve"> PAGEREF _Toc169177991 \h </w:instrText>
        </w:r>
        <w:r w:rsidR="00CF2C9B">
          <w:rPr>
            <w:noProof/>
            <w:webHidden/>
          </w:rPr>
        </w:r>
        <w:r w:rsidR="00CF2C9B">
          <w:rPr>
            <w:noProof/>
            <w:webHidden/>
          </w:rPr>
          <w:fldChar w:fldCharType="separate"/>
        </w:r>
        <w:r w:rsidR="00CF2C9B">
          <w:rPr>
            <w:noProof/>
            <w:webHidden/>
          </w:rPr>
          <w:t>4</w:t>
        </w:r>
        <w:r w:rsidR="00CF2C9B">
          <w:rPr>
            <w:noProof/>
            <w:webHidden/>
          </w:rPr>
          <w:fldChar w:fldCharType="end"/>
        </w:r>
      </w:hyperlink>
    </w:p>
    <w:p w14:paraId="7784AB3A" w14:textId="660FC080" w:rsidR="00CF2C9B" w:rsidRDefault="00CF2C9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7992" w:history="1">
        <w:r w:rsidRPr="000C4A3F">
          <w:rPr>
            <w:rStyle w:val="af4"/>
            <w:noProof/>
          </w:rPr>
          <w:t>1 Запуск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_Toc169177992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7A9B90C" w14:textId="7149CF82" w:rsidR="00CF2C9B" w:rsidRDefault="00CF2C9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7993" w:history="1">
        <w:r w:rsidRPr="000C4A3F">
          <w:rPr>
            <w:rStyle w:val="af4"/>
            <w:noProof/>
          </w:rPr>
          <w:t>2 Работа в подразделе «Реестр документов»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_Toc169177993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52CC745" w14:textId="5F3BC96B" w:rsidR="00CF2C9B" w:rsidRDefault="00CF2C9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7994" w:history="1">
        <w:r w:rsidRPr="000C4A3F">
          <w:rPr>
            <w:rStyle w:val="af4"/>
            <w:noProof/>
          </w:rPr>
          <w:t>2.1 Переход в подраздел «Реестр документов»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_Toc169177994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1E5679A" w14:textId="065B9FD9" w:rsidR="00CF2C9B" w:rsidRDefault="00CF2C9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7995" w:history="1">
        <w:r w:rsidRPr="000C4A3F">
          <w:rPr>
            <w:rStyle w:val="af4"/>
            <w:noProof/>
          </w:rPr>
          <w:t>2.2 Формирование соглашения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_Toc169177995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8C447FF" w14:textId="2DDCA5AD" w:rsidR="00CF2C9B" w:rsidRDefault="00CF2C9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7996" w:history="1">
        <w:r w:rsidRPr="000C4A3F">
          <w:rPr>
            <w:rStyle w:val="af4"/>
            <w:noProof/>
          </w:rPr>
          <w:t>2.3 Редактирование соглашения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_Toc169177996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D0B05AA" w14:textId="3BEEE8C4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7997" w:history="1">
        <w:r w:rsidRPr="000C4A3F">
          <w:rPr>
            <w:rStyle w:val="af4"/>
            <w:noProof/>
          </w:rPr>
          <w:t>2.3.1 Просмотр вкладки «Основные сведения»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_Toc169177997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AE50055" w14:textId="38E07F1F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7998" w:history="1">
        <w:r w:rsidRPr="000C4A3F">
          <w:rPr>
            <w:rStyle w:val="af4"/>
            <w:noProof/>
          </w:rPr>
          <w:t>2.3.2 Просмотр вкладки «Содержание»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_Toc169177998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E4A91D9" w14:textId="610789D9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7999" w:history="1">
        <w:r w:rsidRPr="000C4A3F">
          <w:rPr>
            <w:rStyle w:val="af4"/>
            <w:noProof/>
          </w:rPr>
          <w:t>2.3.3 Редактирование вкладки «Стороны»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_Toc169177999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DCA0AED" w14:textId="300376EF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00" w:history="1">
        <w:r w:rsidRPr="000C4A3F">
          <w:rPr>
            <w:rStyle w:val="af4"/>
            <w:noProof/>
          </w:rPr>
          <w:t>2.3.4 Просмотр вкладки «Отчетность»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B11D872" w14:textId="64BD08D8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01" w:history="1">
        <w:r w:rsidRPr="000C4A3F">
          <w:rPr>
            <w:rStyle w:val="af4"/>
            <w:noProof/>
          </w:rPr>
          <w:t>2.3.5 Просмотр печатной формы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6A99004" w14:textId="5843C2F5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02" w:history="1">
        <w:r w:rsidRPr="000C4A3F">
          <w:rPr>
            <w:rStyle w:val="af4"/>
            <w:noProof/>
          </w:rPr>
          <w:t>2.3.6 Сохранение внесенных изменений и закрытие окна «Форма ввода документа»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206B402" w14:textId="0E7C8771" w:rsidR="00CF2C9B" w:rsidRDefault="00CF2C9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03" w:history="1">
        <w:r w:rsidRPr="000C4A3F">
          <w:rPr>
            <w:rStyle w:val="af4"/>
            <w:noProof/>
          </w:rPr>
          <w:t>2.1 Внутреннее согласование документа ТФОМС (Первая сторона)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634804C" w14:textId="4CF8CA22" w:rsidR="00CF2C9B" w:rsidRDefault="00CF2C9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04" w:history="1">
        <w:r w:rsidRPr="000C4A3F">
          <w:rPr>
            <w:rStyle w:val="af4"/>
            <w:noProof/>
          </w:rPr>
          <w:t>2.2 Внешнее согласование документа МО (Вторая сторона)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72AE012" w14:textId="4E4A24B5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05" w:history="1">
        <w:r w:rsidRPr="000C4A3F">
          <w:rPr>
            <w:rStyle w:val="af4"/>
            <w:noProof/>
          </w:rPr>
          <w:t>2.2.1 Формирование положительной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2E2BAB4" w14:textId="6370C424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06" w:history="1">
        <w:r w:rsidRPr="000C4A3F">
          <w:rPr>
            <w:rStyle w:val="af4"/>
            <w:noProof/>
          </w:rPr>
          <w:t>2.2.2 Формирование листа согласования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F214CA8" w14:textId="5A0E925E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07" w:history="1">
        <w:r w:rsidRPr="000C4A3F">
          <w:rPr>
            <w:rStyle w:val="af4"/>
            <w:noProof/>
          </w:rPr>
          <w:t>2.2.3 Согласование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B868486" w14:textId="2EC59465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08" w:history="1">
        <w:r w:rsidRPr="000C4A3F">
          <w:rPr>
            <w:rStyle w:val="af4"/>
            <w:noProof/>
          </w:rPr>
          <w:t>2.2.4 Утверждение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296EB0F" w14:textId="2B5DA7D9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09" w:history="1">
        <w:r w:rsidRPr="000C4A3F">
          <w:rPr>
            <w:rStyle w:val="af4"/>
            <w:noProof/>
          </w:rPr>
          <w:t>2.2.1 Редактирование и повторное согласование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2C48B40" w14:textId="76A37BB4" w:rsidR="00CF2C9B" w:rsidRDefault="00CF2C9B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10" w:history="1">
        <w:r w:rsidRPr="000C4A3F">
          <w:rPr>
            <w:rStyle w:val="af4"/>
            <w:noProof/>
          </w:rPr>
          <w:t>2.3 Формирование печатной формы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91EBFD6" w14:textId="68A9497B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11" w:history="1">
        <w:r w:rsidRPr="000C4A3F">
          <w:rPr>
            <w:rStyle w:val="af4"/>
            <w:noProof/>
          </w:rPr>
          <w:t>2.3.1 Формирование печатной формы подраздела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3BB24751" w14:textId="7D526E04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12" w:history="1">
        <w:r w:rsidRPr="000C4A3F">
          <w:rPr>
            <w:rStyle w:val="af4"/>
            <w:noProof/>
          </w:rPr>
          <w:t>2.3.2 Формирование печатной формы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166BF59" w14:textId="56C725D1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13" w:history="1">
        <w:r w:rsidRPr="000C4A3F">
          <w:rPr>
            <w:rStyle w:val="af4"/>
            <w:noProof/>
          </w:rPr>
          <w:t>2.3.3 Массовое формирование печатных форм документов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DC799C4" w14:textId="5F241285" w:rsidR="00CF2C9B" w:rsidRDefault="00CF2C9B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14" w:history="1">
        <w:r w:rsidRPr="000C4A3F">
          <w:rPr>
            <w:rStyle w:val="af4"/>
            <w:noProof/>
          </w:rPr>
          <w:t>2.3.4 Формирование мониторингового отчета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D62C547" w14:textId="185ECF98" w:rsidR="00CF2C9B" w:rsidRDefault="00CF2C9B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69178015" w:history="1">
        <w:r w:rsidRPr="000C4A3F">
          <w:rPr>
            <w:rStyle w:val="af4"/>
            <w:noProof/>
          </w:rPr>
          <w:t>3 Техническая поддержка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_Toc169178015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652EBE0A" w14:textId="5631966C" w:rsidR="009E46E8" w:rsidRDefault="00E5055A" w:rsidP="00E5055A">
      <w:pPr>
        <w:pStyle w:val="ae"/>
      </w:pPr>
      <w:r>
        <w:lastRenderedPageBreak/>
        <w:fldChar w:fldCharType="end"/>
      </w:r>
      <w:r w:rsidR="009E46E8">
        <w:t>перечень терминов и сокращений</w:t>
      </w:r>
    </w:p>
    <w:tbl>
      <w:tblPr>
        <w:tblW w:w="499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083"/>
        <w:gridCol w:w="6521"/>
      </w:tblGrid>
      <w:tr w:rsidR="009E46E8" w14:paraId="73E5DC73" w14:textId="77777777" w:rsidTr="00C036FA">
        <w:trPr>
          <w:trHeight w:val="629"/>
          <w:tblHeader/>
        </w:trPr>
        <w:tc>
          <w:tcPr>
            <w:tcW w:w="160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D3D77C0" w14:textId="77777777" w:rsidR="009E46E8" w:rsidRPr="00C70199" w:rsidRDefault="009E46E8" w:rsidP="00C70199">
            <w:pPr>
              <w:pStyle w:val="Header14"/>
            </w:pPr>
            <w:r w:rsidRPr="00C70199">
              <w:t>Сокращение</w:t>
            </w:r>
          </w:p>
        </w:tc>
        <w:tc>
          <w:tcPr>
            <w:tcW w:w="3395" w:type="pct"/>
            <w:tcBorders>
              <w:top w:val="double" w:sz="4" w:space="0" w:color="auto"/>
              <w:bottom w:val="double" w:sz="4" w:space="0" w:color="auto"/>
            </w:tcBorders>
          </w:tcPr>
          <w:p w14:paraId="4A27CCBA" w14:textId="77777777" w:rsidR="009E46E8" w:rsidRPr="00C70199" w:rsidRDefault="009E46E8" w:rsidP="00C70199">
            <w:pPr>
              <w:pStyle w:val="Header14"/>
            </w:pPr>
            <w:r w:rsidRPr="00C70199">
              <w:t>Наименование</w:t>
            </w:r>
          </w:p>
        </w:tc>
      </w:tr>
      <w:tr w:rsidR="009A7064" w14:paraId="17466EA1" w14:textId="77777777" w:rsidTr="00C036FA">
        <w:trPr>
          <w:trHeight w:val="502"/>
        </w:trPr>
        <w:tc>
          <w:tcPr>
            <w:tcW w:w="1605" w:type="pct"/>
          </w:tcPr>
          <w:p w14:paraId="2B1B39EC" w14:textId="77777777" w:rsidR="009A7064" w:rsidRPr="00C70199" w:rsidRDefault="009A7064" w:rsidP="00C70199">
            <w:pPr>
              <w:pStyle w:val="TableGraf14L"/>
            </w:pPr>
            <w:r>
              <w:t>ГРБС</w:t>
            </w:r>
          </w:p>
        </w:tc>
        <w:tc>
          <w:tcPr>
            <w:tcW w:w="3395" w:type="pct"/>
          </w:tcPr>
          <w:p w14:paraId="4E89CB3B" w14:textId="77777777" w:rsidR="009A7064" w:rsidRPr="00C70199" w:rsidRDefault="009A7064" w:rsidP="00C70199">
            <w:pPr>
              <w:pStyle w:val="TableGraf14L"/>
            </w:pPr>
            <w:r w:rsidRPr="00FB0C68">
              <w:t>Главный распорядитель бюджетных средств</w:t>
            </w:r>
          </w:p>
        </w:tc>
      </w:tr>
      <w:tr w:rsidR="009A7064" w14:paraId="5B673881" w14:textId="77777777" w:rsidTr="00C036FA">
        <w:trPr>
          <w:trHeight w:val="1512"/>
        </w:trPr>
        <w:tc>
          <w:tcPr>
            <w:tcW w:w="1605" w:type="pct"/>
          </w:tcPr>
          <w:p w14:paraId="040EC1F3" w14:textId="77777777" w:rsidR="009A7064" w:rsidRPr="00C70199" w:rsidRDefault="009A7064" w:rsidP="00C70199">
            <w:pPr>
              <w:pStyle w:val="TableGraf14L"/>
            </w:pPr>
            <w:r w:rsidRPr="00C70199">
              <w:t>Интернет-обозреватель</w:t>
            </w:r>
          </w:p>
        </w:tc>
        <w:tc>
          <w:tcPr>
            <w:tcW w:w="3395" w:type="pct"/>
          </w:tcPr>
          <w:p w14:paraId="4533483D" w14:textId="77777777" w:rsidR="009A7064" w:rsidRPr="00C70199" w:rsidRDefault="009A7064" w:rsidP="00C70199">
            <w:pPr>
              <w:pStyle w:val="TableGraf14L"/>
            </w:pPr>
            <w:r w:rsidRPr="00C70199">
              <w:t>Программное обеспечение для просмотра web-страниц в сети интернет: Google Chrome, Яндекс.Браузер</w:t>
            </w:r>
          </w:p>
        </w:tc>
      </w:tr>
      <w:tr w:rsidR="009A7064" w14:paraId="35825BAF" w14:textId="77777777" w:rsidTr="00C036FA">
        <w:trPr>
          <w:trHeight w:val="502"/>
        </w:trPr>
        <w:tc>
          <w:tcPr>
            <w:tcW w:w="1605" w:type="pct"/>
          </w:tcPr>
          <w:p w14:paraId="21EF9FBB" w14:textId="77777777" w:rsidR="009A7064" w:rsidRPr="00C70199" w:rsidRDefault="009A7064" w:rsidP="00C70199">
            <w:pPr>
              <w:pStyle w:val="TableGraf14L"/>
            </w:pPr>
            <w:r w:rsidRPr="005F11E3">
              <w:t>МО</w:t>
            </w:r>
          </w:p>
        </w:tc>
        <w:tc>
          <w:tcPr>
            <w:tcW w:w="3395" w:type="pct"/>
          </w:tcPr>
          <w:p w14:paraId="00CF8DDF" w14:textId="77777777" w:rsidR="009A7064" w:rsidRPr="00C70199" w:rsidRDefault="009A7064" w:rsidP="00C70199">
            <w:pPr>
              <w:pStyle w:val="TableGraf14L"/>
            </w:pPr>
            <w:r w:rsidRPr="005F11E3">
              <w:t>Медицинские организации, осуществляющие деятельность в сфере обязательного медицинского страхования</w:t>
            </w:r>
          </w:p>
        </w:tc>
      </w:tr>
      <w:tr w:rsidR="009A7064" w14:paraId="6882F09C" w14:textId="77777777" w:rsidTr="00C036FA">
        <w:trPr>
          <w:trHeight w:val="1024"/>
        </w:trPr>
        <w:tc>
          <w:tcPr>
            <w:tcW w:w="1605" w:type="pct"/>
          </w:tcPr>
          <w:p w14:paraId="650420D7" w14:textId="77777777" w:rsidR="009A7064" w:rsidRPr="00C70199" w:rsidRDefault="009A7064" w:rsidP="00C70199">
            <w:pPr>
              <w:pStyle w:val="TableGraf14L"/>
            </w:pPr>
            <w:r w:rsidRPr="00C70199">
              <w:t>Система, ГИС ОМС</w:t>
            </w:r>
          </w:p>
        </w:tc>
        <w:tc>
          <w:tcPr>
            <w:tcW w:w="3395" w:type="pct"/>
          </w:tcPr>
          <w:p w14:paraId="6A6CBC5B" w14:textId="77777777" w:rsidR="009A7064" w:rsidRPr="00C70199" w:rsidRDefault="009A7064" w:rsidP="00C70199">
            <w:pPr>
              <w:pStyle w:val="TableGraf14L"/>
            </w:pPr>
            <w:r w:rsidRPr="00C70199">
              <w:t>Государственная информационная система обязательного медицинского страхования</w:t>
            </w:r>
          </w:p>
        </w:tc>
      </w:tr>
      <w:tr w:rsidR="009A7064" w14:paraId="3F3EE390" w14:textId="77777777" w:rsidTr="00BB35B3">
        <w:trPr>
          <w:trHeight w:val="1200"/>
        </w:trPr>
        <w:tc>
          <w:tcPr>
            <w:tcW w:w="1605" w:type="pct"/>
          </w:tcPr>
          <w:p w14:paraId="02556CB0" w14:textId="77777777" w:rsidR="009A7064" w:rsidRPr="00C70199" w:rsidRDefault="009A7064" w:rsidP="00C70199">
            <w:pPr>
              <w:pStyle w:val="TableGraf14L"/>
            </w:pPr>
            <w:r>
              <w:t>Т</w:t>
            </w:r>
            <w:r w:rsidRPr="00C70199">
              <w:t>ФОМС</w:t>
            </w:r>
          </w:p>
        </w:tc>
        <w:tc>
          <w:tcPr>
            <w:tcW w:w="3395" w:type="pct"/>
          </w:tcPr>
          <w:p w14:paraId="22375183" w14:textId="77777777" w:rsidR="009A7064" w:rsidRPr="00C70199" w:rsidRDefault="009A7064" w:rsidP="00C70199">
            <w:pPr>
              <w:pStyle w:val="TableGraf14L"/>
            </w:pPr>
            <w:r>
              <w:t xml:space="preserve">Территориальный </w:t>
            </w:r>
            <w:r w:rsidRPr="00C70199">
              <w:t>фонд обязательного медицинского страхования</w:t>
            </w:r>
          </w:p>
        </w:tc>
      </w:tr>
      <w:tr w:rsidR="009A7064" w14:paraId="5AB85500" w14:textId="77777777" w:rsidTr="00940F2C">
        <w:trPr>
          <w:trHeight w:val="988"/>
        </w:trPr>
        <w:tc>
          <w:tcPr>
            <w:tcW w:w="1605" w:type="pct"/>
          </w:tcPr>
          <w:p w14:paraId="6AACD50A" w14:textId="77777777" w:rsidR="009A7064" w:rsidRPr="00C70199" w:rsidRDefault="009A7064" w:rsidP="00C70199">
            <w:pPr>
              <w:pStyle w:val="TableGraf14L"/>
              <w:rPr>
                <w:highlight w:val="yellow"/>
              </w:rPr>
            </w:pPr>
            <w:r w:rsidRPr="00C70199">
              <w:t xml:space="preserve">ФОМС </w:t>
            </w:r>
          </w:p>
        </w:tc>
        <w:tc>
          <w:tcPr>
            <w:tcW w:w="3395" w:type="pct"/>
          </w:tcPr>
          <w:p w14:paraId="0375D6A6" w14:textId="77777777" w:rsidR="009A7064" w:rsidRPr="00C70199" w:rsidRDefault="009A7064" w:rsidP="00C70199">
            <w:pPr>
              <w:pStyle w:val="TableGraf14L"/>
              <w:rPr>
                <w:rStyle w:val="template-mark-data2"/>
                <w:highlight w:val="yellow"/>
              </w:rPr>
            </w:pPr>
            <w:r w:rsidRPr="00C70199">
              <w:t>Федеральный фонд обязательного медицинского страхования</w:t>
            </w:r>
          </w:p>
        </w:tc>
      </w:tr>
    </w:tbl>
    <w:p w14:paraId="36D376B0" w14:textId="77777777" w:rsidR="009E46E8" w:rsidRPr="009E46E8" w:rsidRDefault="009E46E8" w:rsidP="00C70199">
      <w:pPr>
        <w:pStyle w:val="1"/>
        <w:numPr>
          <w:ilvl w:val="0"/>
          <w:numId w:val="0"/>
        </w:numPr>
      </w:pPr>
      <w:bookmarkStart w:id="1" w:name="_Toc55464166"/>
      <w:bookmarkStart w:id="2" w:name="_Toc76541510"/>
      <w:bookmarkStart w:id="3" w:name="_Toc84436806"/>
      <w:bookmarkStart w:id="4" w:name="_Toc169177991"/>
      <w:r w:rsidRPr="009E46E8">
        <w:lastRenderedPageBreak/>
        <w:t>Введение</w:t>
      </w:r>
      <w:bookmarkEnd w:id="1"/>
      <w:bookmarkEnd w:id="2"/>
      <w:bookmarkEnd w:id="3"/>
      <w:bookmarkEnd w:id="4"/>
    </w:p>
    <w:p w14:paraId="32BBDC64" w14:textId="77777777" w:rsidR="00A55E82" w:rsidRPr="00FB0C68" w:rsidRDefault="00A55E82" w:rsidP="00A55E82">
      <w:pPr>
        <w:pStyle w:val="af"/>
        <w:ind w:firstLine="567"/>
      </w:pPr>
      <w:bookmarkStart w:id="5" w:name="_Toc84436807"/>
      <w:r w:rsidRPr="00FB0C68">
        <w:t xml:space="preserve">Соглашение территориального фонда обязательного медицинского страхования (далее – ТФОМС) и медицинской организации (далее – МО) о софинансировании расходов на осуществление денежных выплат стимулирующего характера медицинским работникам за выявление онкологических заболеваний в ходе проведения диспансеризации </w:t>
      </w:r>
      <w:r>
        <w:t>и профилактических медицинских осмотров населения</w:t>
      </w:r>
      <w:r w:rsidRPr="00FB0C68">
        <w:t xml:space="preserve"> (далее – Соглашение </w:t>
      </w:r>
      <w:r w:rsidRPr="00FB0C68">
        <w:rPr>
          <w:color w:val="000000" w:themeColor="text1"/>
          <w:shd w:val="clear" w:color="auto" w:fill="FFFFFF"/>
        </w:rPr>
        <w:t>на обеспечение выплат медицинским работникам за выявление онкологических заболеваний</w:t>
      </w:r>
      <w:r w:rsidRPr="00FB0C68">
        <w:t xml:space="preserve">) заключается в рамках реализации Порядка и условий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</w:t>
      </w:r>
      <w:r>
        <w:t>и профилактических медицинских осмотров населения</w:t>
      </w:r>
      <w:r w:rsidRPr="00FB0C68">
        <w:t xml:space="preserve">, утвержденных приказом Министерства здравоохранения РФ от </w:t>
      </w:r>
      <w:r>
        <w:t>26.03.</w:t>
      </w:r>
      <w:r w:rsidRPr="00772D34">
        <w:t>2024 №142н</w:t>
      </w:r>
      <w:r>
        <w:t>.</w:t>
      </w:r>
    </w:p>
    <w:p w14:paraId="6C02C0BE" w14:textId="77777777" w:rsidR="00A55E82" w:rsidRDefault="00A55E82" w:rsidP="00A55E82">
      <w:pPr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 xml:space="preserve">Порядок и форма </w:t>
      </w:r>
      <w:r w:rsidRPr="00FB0C68">
        <w:rPr>
          <w:szCs w:val="28"/>
        </w:rPr>
        <w:t xml:space="preserve">заключения Соглашения </w:t>
      </w:r>
      <w:r w:rsidRPr="00FB0C68">
        <w:rPr>
          <w:color w:val="000000" w:themeColor="text1"/>
          <w:szCs w:val="28"/>
          <w:shd w:val="clear" w:color="auto" w:fill="FFFFFF"/>
        </w:rPr>
        <w:t>на обеспечение выплат медицинским работникам по выявлению онкозаболеваний</w:t>
      </w:r>
      <w:r w:rsidRPr="00FB0C68">
        <w:rPr>
          <w:szCs w:val="28"/>
        </w:rPr>
        <w:t xml:space="preserve"> определены Приложением №3 и №4 к Порядку и условиям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</w:t>
      </w:r>
      <w:r>
        <w:rPr>
          <w:szCs w:val="28"/>
        </w:rPr>
        <w:t>и профилактических медицинских осмотров населения</w:t>
      </w:r>
      <w:r w:rsidRPr="00FB0C68">
        <w:rPr>
          <w:szCs w:val="28"/>
        </w:rPr>
        <w:t xml:space="preserve">, утвержденных приказом Министерства здравоохранения РФ от </w:t>
      </w:r>
      <w:r>
        <w:t>26.03.</w:t>
      </w:r>
      <w:r w:rsidRPr="00772D34">
        <w:t>2024 №142н</w:t>
      </w:r>
      <w:r>
        <w:t>.</w:t>
      </w:r>
    </w:p>
    <w:p w14:paraId="654843B3" w14:textId="77777777" w:rsidR="00F32ABC" w:rsidRDefault="00F32ABC" w:rsidP="00C70199">
      <w:pPr>
        <w:pStyle w:val="1"/>
        <w:rPr>
          <w:rFonts w:asciiTheme="minorHAnsi" w:hAnsiTheme="minorHAnsi"/>
        </w:rPr>
      </w:pPr>
      <w:bookmarkStart w:id="6" w:name="_Toc169177992"/>
      <w:r w:rsidRPr="007D6C50">
        <w:lastRenderedPageBreak/>
        <w:t xml:space="preserve">Запуск </w:t>
      </w:r>
      <w:r w:rsidRPr="00C70199">
        <w:t>Системы</w:t>
      </w:r>
      <w:bookmarkEnd w:id="5"/>
      <w:bookmarkEnd w:id="6"/>
    </w:p>
    <w:p w14:paraId="205A218A" w14:textId="77777777" w:rsidR="00F32ABC" w:rsidRPr="007C5ABC" w:rsidRDefault="00F32ABC" w:rsidP="00C70199">
      <w:pPr>
        <w:pStyle w:val="af"/>
      </w:pPr>
      <w:r w:rsidRPr="007C5ABC">
        <w:t xml:space="preserve">Для входа в </w:t>
      </w:r>
      <w:r w:rsidRPr="00C70199">
        <w:t>государственную</w:t>
      </w:r>
      <w:r w:rsidRPr="007C5ABC">
        <w:t xml:space="preserve"> информационную систему обязательного медицинского страхования (далее – Система, ГИС ОМС) необходимо выполнить следующую последовательность действий:</w:t>
      </w:r>
    </w:p>
    <w:p w14:paraId="3CC57A1C" w14:textId="77777777" w:rsidR="00F32ABC" w:rsidRPr="00B423F1" w:rsidRDefault="00F32ABC" w:rsidP="00C70199">
      <w:pPr>
        <w:pStyle w:val="-"/>
      </w:pPr>
      <w:r w:rsidRPr="00B423F1">
        <w:t>з</w:t>
      </w:r>
      <w:r>
        <w:t xml:space="preserve">апустить интернет-обозреватель </w:t>
      </w:r>
      <w:r w:rsidRPr="00B423F1">
        <w:t xml:space="preserve">двойным нажатием левой кнопки мыши на его ярлыке на рабочем </w:t>
      </w:r>
      <w:r w:rsidRPr="00C70199">
        <w:t>столе</w:t>
      </w:r>
      <w:r w:rsidRPr="00B423F1">
        <w:t xml:space="preserve"> или нажать на кнопку «Пуск» и в открывшемся меню выбрать пункт, соответствующий интернет-обозревателю;</w:t>
      </w:r>
    </w:p>
    <w:p w14:paraId="7EEA48E1" w14:textId="702E1E24" w:rsidR="00F32ABC" w:rsidRPr="0066337D" w:rsidRDefault="00F32ABC" w:rsidP="00F32ABC">
      <w:pPr>
        <w:pStyle w:val="-"/>
      </w:pPr>
      <w:r w:rsidRPr="0066337D">
        <w:t xml:space="preserve">в интернет-обозревателе в адресной строке ввести адрес: </w:t>
      </w:r>
      <w:hyperlink r:id="rId8" w:history="1">
        <w:r w:rsidRPr="00091DF4">
          <w:rPr>
            <w:rStyle w:val="af4"/>
          </w:rPr>
          <w:t>https://gisoms.ffoms.gov.ru/</w:t>
        </w:r>
      </w:hyperlink>
      <w:r w:rsidRPr="0066337D">
        <w:t>;</w:t>
      </w:r>
    </w:p>
    <w:p w14:paraId="7CFACF3A" w14:textId="2174317B" w:rsidR="00F32ABC" w:rsidRPr="0066337D" w:rsidRDefault="00F32ABC" w:rsidP="00F32ABC">
      <w:pPr>
        <w:pStyle w:val="-"/>
      </w:pPr>
      <w:r>
        <w:t>н</w:t>
      </w:r>
      <w:r w:rsidRPr="0011709F">
        <w:t>а странице Един</w:t>
      </w:r>
      <w:r>
        <w:t>ой точки</w:t>
      </w:r>
      <w:r w:rsidRPr="0011709F">
        <w:t xml:space="preserve"> доступа </w:t>
      </w:r>
      <w:r>
        <w:t>Системы для входа по сертификату необходимо выбрать соответствующий сертификат и нажать на кнопку «ОК»</w:t>
      </w:r>
      <w:r w:rsidRPr="0066337D">
        <w:t xml:space="preserve"> (</w:t>
      </w:r>
      <w:r>
        <w:fldChar w:fldCharType="begin"/>
      </w:r>
      <w:r>
        <w:instrText xml:space="preserve"> REF _Ref59095148 \h </w:instrText>
      </w:r>
      <w:r>
        <w:fldChar w:fldCharType="separate"/>
      </w:r>
      <w:r w:rsidR="00CF2C9B" w:rsidRPr="00232334">
        <w:t>Рисунок </w:t>
      </w:r>
      <w:r w:rsidR="00CF2C9B">
        <w:rPr>
          <w:noProof/>
        </w:rPr>
        <w:t>1</w:t>
      </w:r>
      <w:r>
        <w:fldChar w:fldCharType="end"/>
      </w:r>
      <w:r w:rsidRPr="0066337D">
        <w:t>).</w:t>
      </w:r>
    </w:p>
    <w:p w14:paraId="3CECEF10" w14:textId="77777777" w:rsidR="00F32ABC" w:rsidRPr="00F02DB7" w:rsidRDefault="00F32ABC" w:rsidP="00F32ABC">
      <w:pPr>
        <w:pStyle w:val="af0"/>
        <w:keepNext w:val="0"/>
        <w:keepLines w:val="0"/>
        <w:rPr>
          <w:highlight w:val="yellow"/>
        </w:rPr>
      </w:pPr>
      <w:r>
        <w:drawing>
          <wp:inline distT="0" distB="0" distL="0" distR="0" wp14:anchorId="02E37E90" wp14:editId="6C7B1055">
            <wp:extent cx="4538980" cy="1993045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6606" cy="199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108D" w14:textId="35928AE1" w:rsidR="00F32ABC" w:rsidRPr="00365B8F" w:rsidRDefault="00F32ABC" w:rsidP="00F32ABC">
      <w:pPr>
        <w:pStyle w:val="af2"/>
        <w:shd w:val="clear" w:color="auto" w:fill="FFFFFF" w:themeFill="background1"/>
        <w:rPr>
          <w:bCs/>
          <w:szCs w:val="28"/>
        </w:rPr>
      </w:pPr>
      <w:bookmarkStart w:id="7" w:name="_Ref59095148"/>
      <w:r w:rsidRPr="00232334"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1</w:t>
      </w:r>
      <w:r w:rsidR="00F65003">
        <w:rPr>
          <w:noProof/>
        </w:rPr>
        <w:fldChar w:fldCharType="end"/>
      </w:r>
      <w:bookmarkEnd w:id="7"/>
      <w:r w:rsidRPr="00232334">
        <w:t>.</w:t>
      </w:r>
      <w:r w:rsidRPr="00365B8F">
        <w:rPr>
          <w:szCs w:val="28"/>
        </w:rPr>
        <w:t xml:space="preserve"> </w:t>
      </w:r>
      <w:r w:rsidRPr="00365B8F">
        <w:rPr>
          <w:bCs/>
          <w:szCs w:val="28"/>
        </w:rPr>
        <w:t xml:space="preserve">Окно </w:t>
      </w:r>
      <w:r>
        <w:rPr>
          <w:bCs/>
          <w:szCs w:val="28"/>
        </w:rPr>
        <w:t>идентификации</w:t>
      </w:r>
    </w:p>
    <w:p w14:paraId="4633E5F6" w14:textId="77777777" w:rsidR="00F32ABC" w:rsidRPr="007C5ABC" w:rsidRDefault="00F32ABC" w:rsidP="00C70199">
      <w:pPr>
        <w:pStyle w:val="af"/>
      </w:pPr>
      <w:r w:rsidRPr="007C5ABC">
        <w:rPr>
          <w:b/>
        </w:rPr>
        <w:t>Примечание.</w:t>
      </w:r>
      <w:r w:rsidRPr="007C5ABC">
        <w:t xml:space="preserve"> После выбора сертификата автоматически выполнится запрос на ввод пин-кода </w:t>
      </w:r>
      <w:r w:rsidRPr="007C5ABC">
        <w:rPr>
          <w:rStyle w:val="af5"/>
        </w:rPr>
        <w:t>сертификата</w:t>
      </w:r>
      <w:r w:rsidRPr="007C5ABC">
        <w:t xml:space="preserve">, если он устанавливался, и осуществится поиск пользователя – владельца сертификата. </w:t>
      </w:r>
    </w:p>
    <w:p w14:paraId="5009E80E" w14:textId="54574B84" w:rsidR="00F32ABC" w:rsidRPr="00513A15" w:rsidRDefault="00F32ABC" w:rsidP="00C70199">
      <w:pPr>
        <w:pStyle w:val="af"/>
      </w:pPr>
      <w:r w:rsidRPr="00513A15">
        <w:t xml:space="preserve">После успешной аутентификации </w:t>
      </w:r>
      <w:r w:rsidRPr="00C70199">
        <w:t>пользователя</w:t>
      </w:r>
      <w:r w:rsidRPr="00513A15">
        <w:t xml:space="preserve"> в </w:t>
      </w:r>
      <w:r>
        <w:t>Системе</w:t>
      </w:r>
      <w:r w:rsidRPr="00513A15">
        <w:t xml:space="preserve"> откроется окно</w:t>
      </w:r>
      <w:r>
        <w:t xml:space="preserve">, содержащее личные сведения о пользователе ГИС ОМС </w:t>
      </w:r>
      <w:r w:rsidRPr="00F02DB7">
        <w:t>(</w:t>
      </w:r>
      <w:r>
        <w:fldChar w:fldCharType="begin"/>
      </w:r>
      <w:r w:rsidRPr="00513A15">
        <w:instrText xml:space="preserve"> REF _Ref59095198 \h </w:instrText>
      </w:r>
      <w:r>
        <w:instrText xml:space="preserve"> \* MERGEFORMAT </w:instrText>
      </w:r>
      <w:r>
        <w:fldChar w:fldCharType="separate"/>
      </w:r>
      <w:r w:rsidR="00CF2C9B" w:rsidRPr="00232334">
        <w:t>Рисунок </w:t>
      </w:r>
      <w:r w:rsidR="00CF2C9B">
        <w:t>2</w:t>
      </w:r>
      <w:r>
        <w:fldChar w:fldCharType="end"/>
      </w:r>
      <w:r w:rsidRPr="00F02DB7">
        <w:t>).</w:t>
      </w:r>
    </w:p>
    <w:p w14:paraId="27184B30" w14:textId="0D7892FB" w:rsidR="00F32ABC" w:rsidRDefault="00C70199" w:rsidP="00F32ABC">
      <w:pPr>
        <w:pStyle w:val="af0"/>
        <w:keepNext w:val="0"/>
        <w:keepLines w:val="0"/>
        <w:rPr>
          <w:szCs w:val="28"/>
        </w:rPr>
      </w:pPr>
      <w:r>
        <w:lastRenderedPageBreak/>
        <w:drawing>
          <wp:inline distT="0" distB="0" distL="0" distR="0" wp14:anchorId="65AB56C3" wp14:editId="3BAA725B">
            <wp:extent cx="5940425" cy="21545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2BB4" w14:textId="3501CE63" w:rsidR="00F32ABC" w:rsidRDefault="00F32ABC" w:rsidP="00F32ABC">
      <w:pPr>
        <w:pStyle w:val="af2"/>
        <w:rPr>
          <w:color w:val="000000"/>
        </w:rPr>
      </w:pPr>
      <w:bookmarkStart w:id="8" w:name="_Ref59095198"/>
      <w:r w:rsidRPr="00232334"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2</w:t>
      </w:r>
      <w:r w:rsidR="00F65003">
        <w:rPr>
          <w:noProof/>
        </w:rPr>
        <w:fldChar w:fldCharType="end"/>
      </w:r>
      <w:bookmarkEnd w:id="8"/>
      <w:r w:rsidRPr="00232334">
        <w:t>.</w:t>
      </w:r>
      <w:r w:rsidRPr="00365B8F">
        <w:rPr>
          <w:szCs w:val="28"/>
        </w:rPr>
        <w:t xml:space="preserve"> </w:t>
      </w:r>
      <w:r>
        <w:rPr>
          <w:bCs/>
          <w:szCs w:val="28"/>
        </w:rPr>
        <w:t>Личный кабинет пользователя ГИС ОМС</w:t>
      </w:r>
    </w:p>
    <w:p w14:paraId="7CDE8C3A" w14:textId="77777777" w:rsidR="00F32ABC" w:rsidRPr="00513A15" w:rsidRDefault="00F32ABC" w:rsidP="00E2260E">
      <w:pPr>
        <w:pStyle w:val="af"/>
      </w:pPr>
      <w:r>
        <w:t xml:space="preserve">В зависимости от прав доступа, </w:t>
      </w:r>
      <w:r w:rsidRPr="00E2260E">
        <w:t>установленных</w:t>
      </w:r>
      <w:r>
        <w:t xml:space="preserve"> Фондом обязательного медицинского страхования (далее – ФОМС)</w:t>
      </w:r>
      <w:r w:rsidRPr="00513A15">
        <w:t>,</w:t>
      </w:r>
      <w:r>
        <w:t xml:space="preserve"> пользователю доступны</w:t>
      </w:r>
      <w:r w:rsidRPr="00513A15">
        <w:t xml:space="preserve"> </w:t>
      </w:r>
      <w:r>
        <w:t>для редактирования следующие поля</w:t>
      </w:r>
      <w:r w:rsidRPr="00513A15">
        <w:t>:</w:t>
      </w:r>
    </w:p>
    <w:p w14:paraId="00B6863C" w14:textId="77777777" w:rsidR="00F32ABC" w:rsidRPr="00513A15" w:rsidRDefault="00F32ABC" w:rsidP="00F32ABC">
      <w:pPr>
        <w:pStyle w:val="-"/>
      </w:pPr>
      <w:r>
        <w:t>«</w:t>
      </w:r>
      <w:r w:rsidRPr="00513A15">
        <w:t xml:space="preserve">Оператор подсистем </w:t>
      </w:r>
      <w:r>
        <w:t>системы «ФОМС»</w:t>
      </w:r>
      <w:r w:rsidRPr="00513A15">
        <w:t>;</w:t>
      </w:r>
    </w:p>
    <w:p w14:paraId="75485455" w14:textId="77777777" w:rsidR="00F32ABC" w:rsidRPr="00513A15" w:rsidRDefault="00F32ABC" w:rsidP="00F32ABC">
      <w:pPr>
        <w:pStyle w:val="-"/>
      </w:pPr>
      <w:r>
        <w:t>«</w:t>
      </w:r>
      <w:r w:rsidRPr="00513A15">
        <w:t>Режим отображения меню</w:t>
      </w:r>
      <w:r>
        <w:t>»</w:t>
      </w:r>
      <w:r w:rsidRPr="00513A15">
        <w:rPr>
          <w:lang w:val="en-US"/>
        </w:rPr>
        <w:t>;</w:t>
      </w:r>
    </w:p>
    <w:p w14:paraId="72D824FB" w14:textId="77777777" w:rsidR="00F32ABC" w:rsidRPr="00513A15" w:rsidRDefault="00F32ABC" w:rsidP="00F32ABC">
      <w:pPr>
        <w:pStyle w:val="-"/>
      </w:pPr>
      <w:r>
        <w:t>«</w:t>
      </w:r>
      <w:r w:rsidRPr="00513A15">
        <w:t>Профиль пользователя в подсистемах, оператором которых является</w:t>
      </w:r>
      <w:r>
        <w:t xml:space="preserve"> ФОМС»</w:t>
      </w:r>
      <w:r w:rsidRPr="00513A15">
        <w:t>;</w:t>
      </w:r>
    </w:p>
    <w:p w14:paraId="690FB056" w14:textId="77777777" w:rsidR="00F32ABC" w:rsidRPr="00513A15" w:rsidRDefault="00F32ABC" w:rsidP="00F32ABC">
      <w:pPr>
        <w:pStyle w:val="-"/>
      </w:pPr>
      <w:r>
        <w:t>«</w:t>
      </w:r>
      <w:r w:rsidRPr="00513A15">
        <w:t>Открывать ранее открытые вкладки</w:t>
      </w:r>
      <w:r>
        <w:t>»</w:t>
      </w:r>
      <w:r w:rsidRPr="00513A15">
        <w:rPr>
          <w:lang w:val="en-US"/>
        </w:rPr>
        <w:t>;</w:t>
      </w:r>
    </w:p>
    <w:p w14:paraId="19ECB686" w14:textId="77777777" w:rsidR="00F32ABC" w:rsidRPr="00513A15" w:rsidRDefault="00F32ABC" w:rsidP="00F32ABC">
      <w:pPr>
        <w:pStyle w:val="-"/>
      </w:pPr>
      <w:r>
        <w:t>«</w:t>
      </w:r>
      <w:r w:rsidRPr="00513A15">
        <w:t>Показывать навигационную цепочку</w:t>
      </w:r>
      <w:r>
        <w:t>»</w:t>
      </w:r>
      <w:r w:rsidRPr="00513A15">
        <w:t>.</w:t>
      </w:r>
    </w:p>
    <w:p w14:paraId="29230002" w14:textId="77777777" w:rsidR="00F32ABC" w:rsidRPr="00513A15" w:rsidRDefault="00F32ABC" w:rsidP="00E2260E">
      <w:pPr>
        <w:pStyle w:val="af"/>
      </w:pPr>
      <w:r>
        <w:t xml:space="preserve">После заполнения необходимых полей </w:t>
      </w:r>
      <w:r w:rsidRPr="00513A15">
        <w:t>нажать</w:t>
      </w:r>
      <w:r>
        <w:t xml:space="preserve"> на</w:t>
      </w:r>
      <w:r w:rsidRPr="00513A15">
        <w:t xml:space="preserve"> </w:t>
      </w:r>
      <w:r>
        <w:t>кнопку «Применить» и «Закрыть».</w:t>
      </w:r>
    </w:p>
    <w:p w14:paraId="275FABCC" w14:textId="2110512B" w:rsidR="00F64DC4" w:rsidRPr="00705E68" w:rsidRDefault="00F32ABC" w:rsidP="00E2260E">
      <w:pPr>
        <w:pStyle w:val="af"/>
      </w:pPr>
      <w:r>
        <w:t>Для</w:t>
      </w:r>
      <w:r w:rsidRPr="00513A15">
        <w:t xml:space="preserve"> отмены </w:t>
      </w:r>
      <w:r w:rsidRPr="00E2260E">
        <w:t>внесенных</w:t>
      </w:r>
      <w:r>
        <w:t xml:space="preserve"> </w:t>
      </w:r>
      <w:r w:rsidRPr="00513A15">
        <w:t xml:space="preserve">изменений </w:t>
      </w:r>
      <w:r>
        <w:t>необходимо нажать на кнопку «Сбросить» и затем заполнить соответствующие поля</w:t>
      </w:r>
      <w:r w:rsidRPr="00513A15">
        <w:t>.</w:t>
      </w:r>
    </w:p>
    <w:p w14:paraId="758F0E30" w14:textId="26E135CB" w:rsidR="001C6E17" w:rsidRDefault="00575325" w:rsidP="00575325">
      <w:pPr>
        <w:pStyle w:val="1"/>
        <w:rPr>
          <w:rFonts w:asciiTheme="minorHAnsi" w:hAnsiTheme="minorHAnsi"/>
        </w:rPr>
      </w:pPr>
      <w:bookmarkStart w:id="9" w:name="_Toc169177993"/>
      <w:r w:rsidRPr="00575325">
        <w:lastRenderedPageBreak/>
        <w:t xml:space="preserve">Работа в </w:t>
      </w:r>
      <w:r w:rsidRPr="00575325">
        <w:rPr>
          <w:rStyle w:val="10"/>
          <w:b/>
          <w:caps/>
        </w:rPr>
        <w:t>подразделе</w:t>
      </w:r>
      <w:r w:rsidRPr="00575325">
        <w:t xml:space="preserve"> «Реестр документов</w:t>
      </w:r>
      <w:r w:rsidR="001C6E17" w:rsidRPr="00575325">
        <w:t>»</w:t>
      </w:r>
      <w:bookmarkEnd w:id="9"/>
    </w:p>
    <w:p w14:paraId="3B5DA20E" w14:textId="752BFE85" w:rsidR="009B7E55" w:rsidRDefault="009B7E55" w:rsidP="009B7E55">
      <w:pPr>
        <w:pStyle w:val="af"/>
      </w:pPr>
      <w:r w:rsidRPr="00994317">
        <w:rPr>
          <w:b/>
        </w:rPr>
        <w:t>Предусловие:</w:t>
      </w:r>
      <w:r>
        <w:t xml:space="preserve"> </w:t>
      </w:r>
      <w:r w:rsidR="00056F53" w:rsidRPr="007767C2">
        <w:rPr>
          <w:color w:val="000000" w:themeColor="text1"/>
        </w:rPr>
        <w:t xml:space="preserve">осуществлен вход с полномочием «Заключение соглашения территориального фонда обязательного медицинского страхования и медицинской организации о софинансировании расходов на осуществление денежных выплат стимулирующего характера медицинским работникам за выявление онкологических заболеваний в ходе проведения диспансеризации </w:t>
      </w:r>
      <w:r w:rsidR="00A55E82">
        <w:rPr>
          <w:color w:val="000000" w:themeColor="text1"/>
        </w:rPr>
        <w:t>и профилактических медицинских осмотров населения</w:t>
      </w:r>
      <w:r w:rsidR="00056F53" w:rsidRPr="007767C2">
        <w:rPr>
          <w:color w:val="000000" w:themeColor="text1"/>
        </w:rPr>
        <w:t>».</w:t>
      </w:r>
    </w:p>
    <w:p w14:paraId="5D3C364D" w14:textId="603FDDA6" w:rsidR="00575325" w:rsidRPr="00575325" w:rsidRDefault="00575325" w:rsidP="00575325">
      <w:pPr>
        <w:pStyle w:val="2"/>
      </w:pPr>
      <w:bookmarkStart w:id="10" w:name="_Toc169177994"/>
      <w:r>
        <w:t xml:space="preserve">Переход в подраздел «Реестр </w:t>
      </w:r>
      <w:r w:rsidRPr="00575325">
        <w:t>документов</w:t>
      </w:r>
      <w:r>
        <w:t>»</w:t>
      </w:r>
      <w:bookmarkEnd w:id="10"/>
    </w:p>
    <w:p w14:paraId="042A0E83" w14:textId="23EAE851" w:rsidR="00056F53" w:rsidRDefault="00056F53" w:rsidP="00056F53">
      <w:pPr>
        <w:pStyle w:val="af"/>
      </w:pPr>
      <w:r w:rsidRPr="007767C2">
        <w:rPr>
          <w:b/>
        </w:rPr>
        <w:t>Предусловие:</w:t>
      </w:r>
      <w:r w:rsidRPr="007767C2">
        <w:t xml:space="preserve"> </w:t>
      </w:r>
      <w:r w:rsidR="00100A98" w:rsidRPr="007767C2">
        <w:t xml:space="preserve">осуществлен вход с ролями </w:t>
      </w:r>
      <w:r w:rsidR="00100A98">
        <w:t>«П</w:t>
      </w:r>
      <w:r w:rsidR="00100A98" w:rsidRPr="007767C2">
        <w:t xml:space="preserve">росмотр </w:t>
      </w:r>
      <w:r w:rsidR="00100A98">
        <w:t>Док ОМС (Вторая сторона) 25н, «Ввод данных Док ОМС (Вторая сторона) 25н»,</w:t>
      </w:r>
      <w:r w:rsidR="00100A98" w:rsidRPr="007767C2">
        <w:t xml:space="preserve"> </w:t>
      </w:r>
      <w:r w:rsidR="00100A98">
        <w:t>«</w:t>
      </w:r>
      <w:r w:rsidR="00100A98" w:rsidRPr="007767C2">
        <w:t>Согласование</w:t>
      </w:r>
      <w:r w:rsidR="00100A98">
        <w:t xml:space="preserve"> Док ОМС (Вторая сторона) 25н», Отчеты ТФОМС МБТ «</w:t>
      </w:r>
      <w:r w:rsidR="00100A98" w:rsidRPr="007767C2">
        <w:t>Утверждение</w:t>
      </w:r>
      <w:r w:rsidR="00100A98">
        <w:t xml:space="preserve"> Док ОМС (Вторая сторона) 25н»</w:t>
      </w:r>
      <w:r w:rsidR="00100A98" w:rsidRPr="007767C2">
        <w:t>.</w:t>
      </w:r>
    </w:p>
    <w:p w14:paraId="1A892D90" w14:textId="4D3246AF" w:rsidR="001C6E17" w:rsidRDefault="001C6E17" w:rsidP="00E2260E">
      <w:pPr>
        <w:pStyle w:val="af"/>
      </w:pPr>
      <w:r w:rsidRPr="0055680C">
        <w:t xml:space="preserve">Для перехода в </w:t>
      </w:r>
      <w:r w:rsidRPr="00E2260E">
        <w:t>подраздел</w:t>
      </w:r>
      <w:r w:rsidRPr="0055680C">
        <w:t xml:space="preserve"> «</w:t>
      </w:r>
      <w:r w:rsidR="008A337D">
        <w:t xml:space="preserve">Реестр </w:t>
      </w:r>
      <w:r w:rsidR="008A337D" w:rsidRPr="00E2260E">
        <w:t>документов</w:t>
      </w:r>
      <w:r w:rsidRPr="0055680C">
        <w:t>» необходимо в главном окне Системы выбрать вкладку «Меню» (1), в открывшейся колонке выбрать раздел «</w:t>
      </w:r>
      <w:r>
        <w:t>Д</w:t>
      </w:r>
      <w:r w:rsidRPr="008E5E9B">
        <w:t>окументы</w:t>
      </w:r>
      <w:r w:rsidRPr="0055680C">
        <w:t>» (2)</w:t>
      </w:r>
      <w:r w:rsidR="008A337D">
        <w:t xml:space="preserve"> </w:t>
      </w:r>
      <w:r w:rsidRPr="0055680C">
        <w:t>и открыть подраздел «</w:t>
      </w:r>
      <w:r>
        <w:t xml:space="preserve">Реестр </w:t>
      </w:r>
      <w:r w:rsidR="008A337D">
        <w:t>документов</w:t>
      </w:r>
      <w:r w:rsidRPr="0055680C">
        <w:t>»</w:t>
      </w:r>
      <w:r w:rsidR="008A337D">
        <w:t xml:space="preserve"> (3</w:t>
      </w:r>
      <w:r>
        <w:t>)</w:t>
      </w:r>
      <w:r w:rsidRPr="0055680C">
        <w:t xml:space="preserve"> </w:t>
      </w:r>
      <w:r>
        <w:t>(</w:t>
      </w:r>
      <w:r>
        <w:fldChar w:fldCharType="begin"/>
      </w:r>
      <w:r>
        <w:instrText xml:space="preserve"> REF _Ref84327920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3</w:t>
      </w:r>
      <w:r>
        <w:fldChar w:fldCharType="end"/>
      </w:r>
      <w:r>
        <w:t>).</w:t>
      </w:r>
    </w:p>
    <w:p w14:paraId="4970FF36" w14:textId="288AE304" w:rsidR="008A337D" w:rsidRPr="000E1C6B" w:rsidRDefault="00100A98" w:rsidP="00E2260E">
      <w:pPr>
        <w:pStyle w:val="af0"/>
      </w:pPr>
      <w:r>
        <w:drawing>
          <wp:inline distT="0" distB="0" distL="0" distR="0" wp14:anchorId="7333C9EC" wp14:editId="49D49F98">
            <wp:extent cx="6120130" cy="2042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E27E" w14:textId="1FF35F54" w:rsidR="008A337D" w:rsidRDefault="00575325" w:rsidP="008A337D">
      <w:pPr>
        <w:pStyle w:val="af2"/>
      </w:pPr>
      <w:bookmarkStart w:id="11" w:name="_Ref84327920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3</w:t>
      </w:r>
      <w:r w:rsidR="00F65003">
        <w:rPr>
          <w:noProof/>
        </w:rPr>
        <w:fldChar w:fldCharType="end"/>
      </w:r>
      <w:bookmarkEnd w:id="11"/>
      <w:r w:rsidR="008A337D">
        <w:t>.</w:t>
      </w:r>
      <w:r w:rsidR="008A337D" w:rsidRPr="00F677DB">
        <w:t xml:space="preserve"> </w:t>
      </w:r>
      <w:r w:rsidR="008A337D">
        <w:t>Переход в подраздел</w:t>
      </w:r>
      <w:r w:rsidR="008A337D" w:rsidRPr="000E1C6B">
        <w:t xml:space="preserve"> «Реестр </w:t>
      </w:r>
      <w:r w:rsidR="006D2464">
        <w:t>документов</w:t>
      </w:r>
      <w:r w:rsidR="008A337D" w:rsidRPr="000E1C6B">
        <w:t>»</w:t>
      </w:r>
    </w:p>
    <w:p w14:paraId="337A9B0C" w14:textId="54615BCD" w:rsidR="006D2464" w:rsidRDefault="006D2464" w:rsidP="00E2260E">
      <w:pPr>
        <w:pStyle w:val="af"/>
        <w:rPr>
          <w:noProof/>
          <w:lang w:eastAsia="ru-RU"/>
        </w:rPr>
      </w:pPr>
      <w:r>
        <w:t>В результате о</w:t>
      </w:r>
      <w:r w:rsidRPr="0055680C">
        <w:t xml:space="preserve">ткроется </w:t>
      </w:r>
      <w:r w:rsidRPr="00E2260E">
        <w:t>подраздел</w:t>
      </w:r>
      <w:r>
        <w:t xml:space="preserve"> </w:t>
      </w:r>
      <w:r w:rsidRPr="0055680C">
        <w:t>«</w:t>
      </w:r>
      <w:r>
        <w:t>Реестр документов</w:t>
      </w:r>
      <w:r w:rsidRPr="0055680C">
        <w:t>»</w:t>
      </w:r>
      <w:r>
        <w:t> (</w:t>
      </w:r>
      <w:r>
        <w:fldChar w:fldCharType="begin"/>
      </w:r>
      <w:r>
        <w:instrText xml:space="preserve"> REF _Ref84328003 \h </w:instrText>
      </w:r>
      <w:r>
        <w:fldChar w:fldCharType="separate"/>
      </w:r>
      <w:r w:rsidR="00CF2C9B">
        <w:t xml:space="preserve">Рисунок </w:t>
      </w:r>
      <w:r w:rsidR="00CF2C9B">
        <w:rPr>
          <w:noProof/>
        </w:rPr>
        <w:t>4</w:t>
      </w:r>
      <w:r>
        <w:fldChar w:fldCharType="end"/>
      </w:r>
      <w:r>
        <w:t>)</w:t>
      </w:r>
      <w:r>
        <w:rPr>
          <w:noProof/>
          <w:lang w:eastAsia="ru-RU"/>
        </w:rPr>
        <w:t>.</w:t>
      </w:r>
    </w:p>
    <w:p w14:paraId="54129B6B" w14:textId="44F7D80E" w:rsidR="006D2464" w:rsidRDefault="00100A98" w:rsidP="00E2260E">
      <w:pPr>
        <w:pStyle w:val="af0"/>
      </w:pPr>
      <w:r>
        <w:lastRenderedPageBreak/>
        <w:drawing>
          <wp:inline distT="0" distB="0" distL="0" distR="0" wp14:anchorId="73286288" wp14:editId="69AA6F82">
            <wp:extent cx="6120130" cy="2481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5A93E" w14:textId="595DDA7A" w:rsidR="006D2464" w:rsidRDefault="006D2464" w:rsidP="003E7D39">
      <w:pPr>
        <w:pStyle w:val="af2"/>
      </w:pPr>
      <w:bookmarkStart w:id="12" w:name="_Ref84328003"/>
      <w:r>
        <w:t xml:space="preserve">Рисунок 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4</w:t>
      </w:r>
      <w:r w:rsidR="00F65003">
        <w:rPr>
          <w:noProof/>
        </w:rPr>
        <w:fldChar w:fldCharType="end"/>
      </w:r>
      <w:bookmarkEnd w:id="12"/>
      <w:r>
        <w:t xml:space="preserve">. Переход в подраздел </w:t>
      </w:r>
      <w:r w:rsidRPr="000E1C6B">
        <w:t xml:space="preserve">«Реестр </w:t>
      </w:r>
      <w:r>
        <w:t>документов</w:t>
      </w:r>
      <w:r w:rsidRPr="000E1C6B">
        <w:t>»</w:t>
      </w:r>
    </w:p>
    <w:p w14:paraId="2C3A0A59" w14:textId="77777777" w:rsidR="008D4A8D" w:rsidRDefault="008D4A8D" w:rsidP="008D4A8D">
      <w:pPr>
        <w:pStyle w:val="af"/>
      </w:pPr>
    </w:p>
    <w:p w14:paraId="097B4B07" w14:textId="21CD855B" w:rsidR="008D4A8D" w:rsidRPr="00804BCA" w:rsidRDefault="008D4A8D" w:rsidP="008D4A8D">
      <w:pPr>
        <w:pStyle w:val="af"/>
      </w:pPr>
      <w:r w:rsidRPr="00804BCA">
        <w:t xml:space="preserve">Для работы </w:t>
      </w:r>
      <w:r>
        <w:t xml:space="preserve">в </w:t>
      </w:r>
      <w:r w:rsidRPr="008D4A8D">
        <w:t>подраздел</w:t>
      </w:r>
      <w:r>
        <w:t>е</w:t>
      </w:r>
      <w:r w:rsidRPr="008D4A8D">
        <w:t xml:space="preserve"> «Реестр документов»</w:t>
      </w:r>
      <w:r>
        <w:t xml:space="preserve"> </w:t>
      </w:r>
      <w:r w:rsidRPr="00804BCA">
        <w:t>в Системе реализованы следующие функциональные кнопки</w:t>
      </w:r>
      <w:r>
        <w:t xml:space="preserve"> и поля фильтрации </w:t>
      </w:r>
      <w:r w:rsidRPr="00804BCA">
        <w:t>(</w:t>
      </w:r>
      <w:r>
        <w:t>Рисунок 5</w:t>
      </w:r>
      <w:r w:rsidRPr="00804BCA">
        <w:t>):</w:t>
      </w:r>
    </w:p>
    <w:p w14:paraId="59FA0011" w14:textId="0F3BEC59" w:rsidR="008D4A8D" w:rsidRDefault="008D4A8D" w:rsidP="008D4A8D">
      <w:pPr>
        <w:pStyle w:val="-"/>
      </w:pPr>
      <w:r w:rsidRPr="00804BCA">
        <w:t xml:space="preserve">«Обновить» (1) – обновление данных </w:t>
      </w:r>
      <w:r>
        <w:t>во вкладке</w:t>
      </w:r>
      <w:r w:rsidRPr="00804BCA">
        <w:t>;</w:t>
      </w:r>
    </w:p>
    <w:p w14:paraId="67C365BA" w14:textId="67E43A21" w:rsidR="008D4A8D" w:rsidRDefault="008D4A8D" w:rsidP="008D4A8D">
      <w:pPr>
        <w:pStyle w:val="-"/>
        <w:widowControl w:val="0"/>
      </w:pPr>
      <w:r w:rsidRPr="009D3777">
        <w:t>«</w:t>
      </w:r>
      <w:r>
        <w:t>Сформировать» (2):</w:t>
      </w:r>
    </w:p>
    <w:p w14:paraId="4E2277F9" w14:textId="5391C81D" w:rsidR="008D4A8D" w:rsidRDefault="008D4A8D" w:rsidP="008D4A8D">
      <w:pPr>
        <w:pStyle w:val="--"/>
        <w:widowControl w:val="0"/>
      </w:pPr>
      <w:r w:rsidRPr="0083486C">
        <w:rPr>
          <w:i/>
        </w:rPr>
        <w:t>[</w:t>
      </w:r>
      <w:r>
        <w:rPr>
          <w:i/>
        </w:rPr>
        <w:t>Первичный документ</w:t>
      </w:r>
      <w:r w:rsidRPr="0083486C">
        <w:rPr>
          <w:i/>
        </w:rPr>
        <w:t>]</w:t>
      </w:r>
      <w:r>
        <w:t xml:space="preserve"> – формирование первичного документа</w:t>
      </w:r>
      <w:r w:rsidRPr="00875708">
        <w:t>;</w:t>
      </w:r>
    </w:p>
    <w:p w14:paraId="1AB6D4E8" w14:textId="00A131CA" w:rsidR="008D4A8D" w:rsidRPr="00E52125" w:rsidRDefault="008D4A8D" w:rsidP="008D4A8D">
      <w:pPr>
        <w:pStyle w:val="--"/>
        <w:widowControl w:val="0"/>
      </w:pPr>
      <w:r w:rsidRPr="0083486C">
        <w:rPr>
          <w:i/>
        </w:rPr>
        <w:t>[</w:t>
      </w:r>
      <w:r>
        <w:rPr>
          <w:i/>
        </w:rPr>
        <w:t>Внесение изменений</w:t>
      </w:r>
      <w:r w:rsidRPr="0083486C">
        <w:rPr>
          <w:i/>
        </w:rPr>
        <w:t>]</w:t>
      </w:r>
      <w:r>
        <w:t xml:space="preserve"> – формирование документа для внесения изменений в первичный</w:t>
      </w:r>
      <w:r w:rsidRPr="00875708">
        <w:t>;</w:t>
      </w:r>
    </w:p>
    <w:p w14:paraId="12C176D0" w14:textId="642CB0C0" w:rsidR="008D4A8D" w:rsidRDefault="008D4A8D" w:rsidP="008D4A8D">
      <w:pPr>
        <w:pStyle w:val="-"/>
        <w:widowControl w:val="0"/>
      </w:pPr>
      <w:r w:rsidRPr="009D3777">
        <w:t>«</w:t>
      </w:r>
      <w:r>
        <w:t>Версия» (3):</w:t>
      </w:r>
    </w:p>
    <w:p w14:paraId="22F7C189" w14:textId="4432C7A4" w:rsidR="008D4A8D" w:rsidRDefault="008D4A8D" w:rsidP="008D4A8D">
      <w:pPr>
        <w:pStyle w:val="--"/>
        <w:widowControl w:val="0"/>
      </w:pPr>
      <w:r w:rsidRPr="0083486C">
        <w:rPr>
          <w:i/>
        </w:rPr>
        <w:t>[</w:t>
      </w:r>
      <w:r>
        <w:rPr>
          <w:i/>
        </w:rPr>
        <w:t>Создать версию</w:t>
      </w:r>
      <w:r w:rsidRPr="0083486C">
        <w:rPr>
          <w:i/>
        </w:rPr>
        <w:t>]</w:t>
      </w:r>
      <w:r>
        <w:t xml:space="preserve"> – создание версии документа</w:t>
      </w:r>
      <w:r w:rsidRPr="00875708">
        <w:t>;</w:t>
      </w:r>
    </w:p>
    <w:p w14:paraId="15C8728C" w14:textId="18051944" w:rsidR="008D4A8D" w:rsidRPr="00E52125" w:rsidRDefault="008D4A8D" w:rsidP="008D4A8D">
      <w:pPr>
        <w:pStyle w:val="--"/>
        <w:widowControl w:val="0"/>
      </w:pPr>
      <w:r w:rsidRPr="0083486C">
        <w:rPr>
          <w:i/>
        </w:rPr>
        <w:t>[</w:t>
      </w:r>
      <w:r>
        <w:rPr>
          <w:i/>
        </w:rPr>
        <w:t>Просмотр версий</w:t>
      </w:r>
      <w:r w:rsidRPr="0083486C">
        <w:rPr>
          <w:i/>
        </w:rPr>
        <w:t>]</w:t>
      </w:r>
      <w:r>
        <w:t xml:space="preserve"> – просмотр истории версий по документу</w:t>
      </w:r>
      <w:r w:rsidRPr="00875708">
        <w:t>;</w:t>
      </w:r>
    </w:p>
    <w:p w14:paraId="09DBBEA7" w14:textId="4B034661" w:rsidR="008D4A8D" w:rsidRDefault="008D4A8D" w:rsidP="008D4A8D">
      <w:pPr>
        <w:pStyle w:val="-"/>
        <w:widowControl w:val="0"/>
      </w:pPr>
      <w:r w:rsidRPr="009D3777">
        <w:t>«</w:t>
      </w:r>
      <w:r>
        <w:t>Согласование» (4):</w:t>
      </w:r>
    </w:p>
    <w:p w14:paraId="4E2DCC95" w14:textId="5F784DC4" w:rsidR="008D4A8D" w:rsidRDefault="008D4A8D" w:rsidP="008D4A8D">
      <w:pPr>
        <w:pStyle w:val="--"/>
        <w:widowControl w:val="0"/>
      </w:pPr>
      <w:r w:rsidRPr="0083486C">
        <w:rPr>
          <w:i/>
        </w:rPr>
        <w:t>[</w:t>
      </w:r>
      <w:r>
        <w:rPr>
          <w:i/>
        </w:rPr>
        <w:t xml:space="preserve">Согласование </w:t>
      </w:r>
      <w:r w:rsidRPr="008D4A8D">
        <w:rPr>
          <w:i/>
        </w:rPr>
        <w:t xml:space="preserve">/ </w:t>
      </w:r>
      <w:r>
        <w:rPr>
          <w:i/>
        </w:rPr>
        <w:t>Утверждение</w:t>
      </w:r>
      <w:r w:rsidRPr="0083486C">
        <w:rPr>
          <w:i/>
        </w:rPr>
        <w:t>]</w:t>
      </w:r>
      <w:r>
        <w:t xml:space="preserve"> – создание версии документа</w:t>
      </w:r>
      <w:r w:rsidRPr="00875708">
        <w:t>;</w:t>
      </w:r>
    </w:p>
    <w:p w14:paraId="4E0E47A5" w14:textId="4D6FAE1E" w:rsidR="008D4A8D" w:rsidRDefault="008D4A8D" w:rsidP="008D4A8D">
      <w:pPr>
        <w:pStyle w:val="--"/>
        <w:widowControl w:val="0"/>
      </w:pPr>
      <w:r w:rsidRPr="0083486C">
        <w:rPr>
          <w:i/>
        </w:rPr>
        <w:t>[</w:t>
      </w:r>
      <w:r>
        <w:rPr>
          <w:i/>
        </w:rPr>
        <w:t>Согласование резолюции</w:t>
      </w:r>
      <w:r w:rsidRPr="0083486C">
        <w:rPr>
          <w:i/>
        </w:rPr>
        <w:t>]</w:t>
      </w:r>
      <w:r>
        <w:t xml:space="preserve"> – просмотр истории версий по документу</w:t>
      </w:r>
      <w:r w:rsidRPr="00875708">
        <w:t>;</w:t>
      </w:r>
    </w:p>
    <w:p w14:paraId="78631A58" w14:textId="1B494870" w:rsidR="008D4A8D" w:rsidRPr="00E52125" w:rsidRDefault="008D4A8D" w:rsidP="008D4A8D">
      <w:pPr>
        <w:pStyle w:val="--"/>
        <w:widowControl w:val="0"/>
      </w:pPr>
      <w:r w:rsidRPr="0083486C">
        <w:rPr>
          <w:i/>
        </w:rPr>
        <w:t>[</w:t>
      </w:r>
      <w:r>
        <w:rPr>
          <w:i/>
        </w:rPr>
        <w:t>Резолюция</w:t>
      </w:r>
      <w:r w:rsidRPr="0083486C">
        <w:rPr>
          <w:i/>
        </w:rPr>
        <w:t>]</w:t>
      </w:r>
      <w:r>
        <w:t xml:space="preserve"> – просмотр истории версий по документу</w:t>
      </w:r>
      <w:r w:rsidRPr="00875708">
        <w:t>;</w:t>
      </w:r>
    </w:p>
    <w:p w14:paraId="0901F25D" w14:textId="686DB453" w:rsidR="008D4A8D" w:rsidRPr="00E52125" w:rsidRDefault="008D4A8D" w:rsidP="008D4A8D">
      <w:pPr>
        <w:pStyle w:val="--"/>
        <w:widowControl w:val="0"/>
      </w:pPr>
      <w:r w:rsidRPr="0083486C">
        <w:rPr>
          <w:i/>
        </w:rPr>
        <w:t>[</w:t>
      </w:r>
      <w:r>
        <w:rPr>
          <w:i/>
        </w:rPr>
        <w:t>История резолюций</w:t>
      </w:r>
      <w:r w:rsidRPr="0083486C">
        <w:rPr>
          <w:i/>
        </w:rPr>
        <w:t>]</w:t>
      </w:r>
      <w:r>
        <w:t xml:space="preserve"> – просмотр истории версий по документу</w:t>
      </w:r>
      <w:r w:rsidRPr="00875708">
        <w:t>;</w:t>
      </w:r>
    </w:p>
    <w:p w14:paraId="5BDD68DB" w14:textId="3F6B92F4" w:rsidR="008D4A8D" w:rsidRDefault="008D4A8D" w:rsidP="008D4A8D">
      <w:pPr>
        <w:pStyle w:val="-"/>
        <w:widowControl w:val="0"/>
      </w:pPr>
      <w:r w:rsidRPr="009D3777">
        <w:t>«</w:t>
      </w:r>
      <w:r>
        <w:t>Печать» (5):</w:t>
      </w:r>
    </w:p>
    <w:p w14:paraId="580C7CC3" w14:textId="0BC94C4F" w:rsidR="008D4A8D" w:rsidRDefault="008D4A8D" w:rsidP="008D4A8D">
      <w:pPr>
        <w:pStyle w:val="--"/>
        <w:widowControl w:val="0"/>
      </w:pPr>
      <w:r w:rsidRPr="0083486C">
        <w:rPr>
          <w:i/>
        </w:rPr>
        <w:t>[</w:t>
      </w:r>
      <w:r>
        <w:rPr>
          <w:i/>
        </w:rPr>
        <w:t>Печать реестра</w:t>
      </w:r>
      <w:r w:rsidRPr="0083486C">
        <w:rPr>
          <w:i/>
        </w:rPr>
        <w:t>]</w:t>
      </w:r>
      <w:r>
        <w:t xml:space="preserve"> – </w:t>
      </w:r>
      <w:r w:rsidRPr="009C0D9A">
        <w:t>формирование печатной формы</w:t>
      </w:r>
      <w:r>
        <w:t xml:space="preserve"> реестра записей с расширением </w:t>
      </w:r>
      <w:r w:rsidRPr="00376C1A">
        <w:rPr>
          <w:b/>
        </w:rPr>
        <w:t>*.</w:t>
      </w:r>
      <w:r w:rsidRPr="00376C1A">
        <w:rPr>
          <w:b/>
          <w:lang w:val="en-US"/>
        </w:rPr>
        <w:t>xls</w:t>
      </w:r>
      <w:r>
        <w:rPr>
          <w:b/>
          <w:lang w:val="en-US"/>
        </w:rPr>
        <w:t>x</w:t>
      </w:r>
      <w:r w:rsidRPr="00875708">
        <w:t>;</w:t>
      </w:r>
    </w:p>
    <w:p w14:paraId="39497257" w14:textId="56F6598E" w:rsidR="008D4A8D" w:rsidRDefault="008D4A8D" w:rsidP="008D4A8D">
      <w:pPr>
        <w:pStyle w:val="--"/>
        <w:widowControl w:val="0"/>
      </w:pPr>
      <w:r w:rsidRPr="0083486C">
        <w:rPr>
          <w:i/>
        </w:rPr>
        <w:lastRenderedPageBreak/>
        <w:t>[</w:t>
      </w:r>
      <w:r>
        <w:rPr>
          <w:i/>
        </w:rPr>
        <w:t>Печать документа</w:t>
      </w:r>
      <w:r w:rsidRPr="0083486C">
        <w:rPr>
          <w:i/>
        </w:rPr>
        <w:t>]</w:t>
      </w:r>
      <w:r>
        <w:t xml:space="preserve"> – </w:t>
      </w:r>
      <w:r w:rsidRPr="009C0D9A">
        <w:t>формирование печатной формы</w:t>
      </w:r>
      <w:r>
        <w:t xml:space="preserve"> документа с расширением </w:t>
      </w:r>
      <w:r w:rsidRPr="00376C1A">
        <w:rPr>
          <w:b/>
        </w:rPr>
        <w:t>*.</w:t>
      </w:r>
      <w:r>
        <w:rPr>
          <w:b/>
          <w:lang w:val="en-US"/>
        </w:rPr>
        <w:t>pdf</w:t>
      </w:r>
      <w:r w:rsidRPr="00875708">
        <w:t>;</w:t>
      </w:r>
    </w:p>
    <w:p w14:paraId="0BD4103C" w14:textId="541EA397" w:rsidR="008D4A8D" w:rsidRDefault="008D4A8D" w:rsidP="008D4A8D">
      <w:pPr>
        <w:pStyle w:val="--"/>
        <w:widowControl w:val="0"/>
      </w:pPr>
      <w:r w:rsidRPr="0083486C">
        <w:rPr>
          <w:i/>
        </w:rPr>
        <w:t>[</w:t>
      </w:r>
      <w:r>
        <w:rPr>
          <w:i/>
        </w:rPr>
        <w:t>Печать мониторингового отчёта</w:t>
      </w:r>
      <w:r w:rsidRPr="0083486C">
        <w:rPr>
          <w:i/>
        </w:rPr>
        <w:t>]</w:t>
      </w:r>
      <w:r>
        <w:t xml:space="preserve"> – </w:t>
      </w:r>
      <w:r w:rsidRPr="009C0D9A">
        <w:t>формирование печатной формы</w:t>
      </w:r>
      <w:r>
        <w:t xml:space="preserve"> мониторингового отчёта с расширением </w:t>
      </w:r>
      <w:r w:rsidRPr="00376C1A">
        <w:rPr>
          <w:b/>
        </w:rPr>
        <w:t>*.</w:t>
      </w:r>
      <w:r w:rsidRPr="00376C1A">
        <w:rPr>
          <w:b/>
          <w:lang w:val="en-US"/>
        </w:rPr>
        <w:t>xls</w:t>
      </w:r>
      <w:r>
        <w:rPr>
          <w:b/>
          <w:lang w:val="en-US"/>
        </w:rPr>
        <w:t>x</w:t>
      </w:r>
      <w:r w:rsidRPr="00875708">
        <w:t>;</w:t>
      </w:r>
    </w:p>
    <w:p w14:paraId="11713186" w14:textId="2EC6321B" w:rsidR="008D4A8D" w:rsidRPr="00E52125" w:rsidRDefault="008D4A8D" w:rsidP="008D4A8D">
      <w:pPr>
        <w:pStyle w:val="--"/>
        <w:widowControl w:val="0"/>
      </w:pPr>
      <w:r w:rsidRPr="0083486C">
        <w:rPr>
          <w:i/>
        </w:rPr>
        <w:t>[</w:t>
      </w:r>
      <w:r>
        <w:rPr>
          <w:i/>
        </w:rPr>
        <w:t>Массовая печать документов</w:t>
      </w:r>
      <w:r w:rsidRPr="0083486C">
        <w:rPr>
          <w:i/>
        </w:rPr>
        <w:t>]</w:t>
      </w:r>
      <w:r>
        <w:t xml:space="preserve"> – массовое </w:t>
      </w:r>
      <w:r w:rsidRPr="009C0D9A">
        <w:t>формирование печатн</w:t>
      </w:r>
      <w:r>
        <w:t xml:space="preserve">ых форм документов с расширением </w:t>
      </w:r>
      <w:r w:rsidRPr="00376C1A">
        <w:rPr>
          <w:b/>
        </w:rPr>
        <w:t>*.</w:t>
      </w:r>
      <w:r>
        <w:rPr>
          <w:b/>
          <w:lang w:val="en-US"/>
        </w:rPr>
        <w:t>pdf</w:t>
      </w:r>
      <w:r w:rsidRPr="00875708">
        <w:t>;</w:t>
      </w:r>
    </w:p>
    <w:p w14:paraId="3E85A0FF" w14:textId="3DDA4441" w:rsidR="008D4A8D" w:rsidRDefault="008D4A8D" w:rsidP="008D4A8D">
      <w:pPr>
        <w:pStyle w:val="-"/>
      </w:pPr>
      <w:r w:rsidRPr="00E52125">
        <w:t>«</w:t>
      </w:r>
      <w:r>
        <w:t xml:space="preserve">У меня на рассмотрении» (6) – </w:t>
      </w:r>
      <w:r w:rsidR="0077569E">
        <w:rPr>
          <w:color w:val="000000" w:themeColor="text1"/>
        </w:rPr>
        <w:t>фильтрация записей подраздела, находящихся на согласовании пользователя, выполнившего вход в Систему</w:t>
      </w:r>
      <w:r w:rsidRPr="00FF2D60">
        <w:t>;</w:t>
      </w:r>
    </w:p>
    <w:p w14:paraId="13F9FF0B" w14:textId="7A87941E" w:rsidR="008D4A8D" w:rsidRDefault="008D4A8D" w:rsidP="008D4A8D">
      <w:pPr>
        <w:pStyle w:val="-"/>
      </w:pPr>
      <w:r w:rsidRPr="00E52125">
        <w:t>«</w:t>
      </w:r>
      <w:r w:rsidR="0077569E">
        <w:t>Все документы</w:t>
      </w:r>
      <w:r>
        <w:t>» (</w:t>
      </w:r>
      <w:r w:rsidR="0077569E">
        <w:t>7</w:t>
      </w:r>
      <w:r>
        <w:t xml:space="preserve">) – </w:t>
      </w:r>
      <w:r w:rsidR="0077569E">
        <w:t>отображение всех записей подраздела (в том числе, за прошлые годы)</w:t>
      </w:r>
      <w:r w:rsidRPr="00FF2D60">
        <w:t>;</w:t>
      </w:r>
    </w:p>
    <w:p w14:paraId="79F7EF56" w14:textId="06DF5366" w:rsidR="0077569E" w:rsidRDefault="0077569E" w:rsidP="0077569E">
      <w:pPr>
        <w:pStyle w:val="-"/>
      </w:pPr>
      <w:r w:rsidRPr="00E52125">
        <w:t>«</w:t>
      </w:r>
      <w:r>
        <w:t>Тип документа» (8) – фильтрация записей подраздела по типу документу</w:t>
      </w:r>
      <w:r w:rsidRPr="00FF2D60">
        <w:t>;</w:t>
      </w:r>
    </w:p>
    <w:p w14:paraId="56395E22" w14:textId="3B72061F" w:rsidR="0077569E" w:rsidRDefault="0077569E" w:rsidP="0077569E">
      <w:pPr>
        <w:pStyle w:val="-"/>
      </w:pPr>
      <w:r w:rsidRPr="00E52125">
        <w:t>«</w:t>
      </w:r>
      <w:r>
        <w:t>Тип участника» (9) – фильтрация записей подраздела по типу участника</w:t>
      </w:r>
      <w:r w:rsidRPr="00FF2D60">
        <w:t>;</w:t>
      </w:r>
    </w:p>
    <w:p w14:paraId="343956DD" w14:textId="48B76C78" w:rsidR="0077569E" w:rsidRDefault="0077569E" w:rsidP="0077569E">
      <w:pPr>
        <w:pStyle w:val="-"/>
      </w:pPr>
      <w:r w:rsidRPr="00E52125">
        <w:t>«</w:t>
      </w:r>
      <w:r>
        <w:t>Организация» (10) – фильтрация записей подраздела по организации</w:t>
      </w:r>
      <w:r w:rsidRPr="00FF2D60">
        <w:t>;</w:t>
      </w:r>
    </w:p>
    <w:p w14:paraId="14952C93" w14:textId="6E3277A0" w:rsidR="0077569E" w:rsidRDefault="0077569E" w:rsidP="0077569E">
      <w:pPr>
        <w:pStyle w:val="-"/>
      </w:pPr>
      <w:r w:rsidRPr="00E52125">
        <w:t>«</w:t>
      </w:r>
      <w:r>
        <w:t>Статус документа» (1</w:t>
      </w:r>
      <w:r w:rsidR="00A331B0">
        <w:t>1</w:t>
      </w:r>
      <w:r>
        <w:t>) – фильтрация записей подраздела по статусу документа</w:t>
      </w:r>
      <w:r w:rsidRPr="00FF2D60">
        <w:t>;</w:t>
      </w:r>
    </w:p>
    <w:p w14:paraId="1DD75F3D" w14:textId="66239C24" w:rsidR="0077569E" w:rsidRDefault="0077569E" w:rsidP="0077569E">
      <w:pPr>
        <w:pStyle w:val="-"/>
      </w:pPr>
      <w:r w:rsidRPr="00E52125">
        <w:t>«</w:t>
      </w:r>
      <w:r>
        <w:t>Статус рассмотрения» (1</w:t>
      </w:r>
      <w:r w:rsidR="00A331B0">
        <w:t>2</w:t>
      </w:r>
      <w:r>
        <w:t>) – фильтрация записей подраздела по статусу рассмотрения</w:t>
      </w:r>
      <w:r w:rsidRPr="00FF2D60">
        <w:t>;</w:t>
      </w:r>
    </w:p>
    <w:p w14:paraId="6D09A96A" w14:textId="1A08C4F2" w:rsidR="008D4A8D" w:rsidRDefault="0077569E" w:rsidP="0077569E">
      <w:pPr>
        <w:pStyle w:val="-"/>
      </w:pPr>
      <w:r w:rsidRPr="00E52125">
        <w:t>«</w:t>
      </w:r>
      <w:r>
        <w:t>Очистить фильтры» (1</w:t>
      </w:r>
      <w:r w:rsidR="00A331B0">
        <w:t>3</w:t>
      </w:r>
      <w:r>
        <w:t>) – сброс выбранных значений во всех фильтрах.</w:t>
      </w:r>
    </w:p>
    <w:p w14:paraId="4461E56B" w14:textId="08C0EF11" w:rsidR="008D4A8D" w:rsidRPr="00FF2D60" w:rsidRDefault="00A331B0" w:rsidP="008D4A8D">
      <w:pPr>
        <w:pStyle w:val="af0"/>
      </w:pPr>
      <w:r>
        <w:lastRenderedPageBreak/>
        <w:drawing>
          <wp:inline distT="0" distB="0" distL="0" distR="0" wp14:anchorId="6CA01113" wp14:editId="69F9792D">
            <wp:extent cx="6120130" cy="21297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18A7" w14:textId="53F5005F" w:rsidR="008D4A8D" w:rsidRDefault="008D4A8D" w:rsidP="008D4A8D">
      <w:pPr>
        <w:pStyle w:val="af2"/>
      </w:pPr>
      <w:bookmarkStart w:id="13" w:name="_Ref107399712"/>
      <w:r>
        <w:t>Рисунок</w:t>
      </w:r>
      <w:bookmarkEnd w:id="13"/>
      <w:r>
        <w:t xml:space="preserve"> </w:t>
      </w:r>
      <w:r w:rsidR="0077569E">
        <w:t>5</w:t>
      </w:r>
      <w:r w:rsidRPr="00804BCA">
        <w:t xml:space="preserve">. Функциональные кнопки </w:t>
      </w:r>
      <w:r>
        <w:t>и поля фильтрации</w:t>
      </w:r>
      <w:r w:rsidRPr="00804BCA">
        <w:t xml:space="preserve"> подраздела «</w:t>
      </w:r>
      <w:r>
        <w:t xml:space="preserve">Реестр </w:t>
      </w:r>
      <w:r w:rsidR="0077569E">
        <w:t>документов</w:t>
      </w:r>
      <w:r w:rsidRPr="00804BCA">
        <w:t>»</w:t>
      </w:r>
    </w:p>
    <w:p w14:paraId="10DDB642" w14:textId="77777777" w:rsidR="008D4A8D" w:rsidRDefault="008D4A8D" w:rsidP="008D4A8D">
      <w:pPr>
        <w:pStyle w:val="af"/>
        <w:rPr>
          <w:color w:val="000000" w:themeColor="text1"/>
        </w:rPr>
      </w:pPr>
    </w:p>
    <w:p w14:paraId="24A5B18F" w14:textId="47250A7A" w:rsidR="008D4A8D" w:rsidRDefault="008D4A8D" w:rsidP="008D4A8D">
      <w:pPr>
        <w:pStyle w:val="af"/>
      </w:pPr>
      <w:r w:rsidRPr="000B3C14">
        <w:rPr>
          <w:color w:val="000000" w:themeColor="text1"/>
        </w:rPr>
        <w:t xml:space="preserve">Для быстрого поиска записи в Системе реализованы поля поиска по столбцам </w:t>
      </w:r>
      <w:r>
        <w:t xml:space="preserve">(Рисунок </w:t>
      </w:r>
      <w:r w:rsidR="002C40F2">
        <w:t>6</w:t>
      </w:r>
      <w:r>
        <w:t>).</w:t>
      </w:r>
    </w:p>
    <w:p w14:paraId="03997B8B" w14:textId="0B76D433" w:rsidR="008D4A8D" w:rsidRPr="00BF1CAB" w:rsidRDefault="002C40F2" w:rsidP="008D4A8D">
      <w:pPr>
        <w:pStyle w:val="af0"/>
        <w:rPr>
          <w:lang w:val="en-GB"/>
        </w:rPr>
      </w:pPr>
      <w:r>
        <w:drawing>
          <wp:inline distT="0" distB="0" distL="0" distR="0" wp14:anchorId="68B75F56" wp14:editId="5AC37761">
            <wp:extent cx="6120130" cy="21297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526A3" w14:textId="1AA44A2A" w:rsidR="008D4A8D" w:rsidRDefault="008D4A8D" w:rsidP="008D4A8D">
      <w:pPr>
        <w:pStyle w:val="af2"/>
      </w:pPr>
      <w:bookmarkStart w:id="14" w:name="_Ref107400064"/>
      <w:r>
        <w:t>Рисунок</w:t>
      </w:r>
      <w:bookmarkEnd w:id="14"/>
      <w:r>
        <w:t xml:space="preserve"> </w:t>
      </w:r>
      <w:r w:rsidR="002C40F2">
        <w:t>6</w:t>
      </w:r>
      <w:r w:rsidRPr="000B3C14">
        <w:t>. Поиск по столбцам</w:t>
      </w:r>
    </w:p>
    <w:p w14:paraId="29DAAAE0" w14:textId="77777777" w:rsidR="008D4A8D" w:rsidRPr="008D4A8D" w:rsidRDefault="008D4A8D" w:rsidP="008D4A8D">
      <w:pPr>
        <w:pStyle w:val="af"/>
      </w:pPr>
    </w:p>
    <w:p w14:paraId="32C9BB0F" w14:textId="7FF6677B" w:rsidR="003C0736" w:rsidRDefault="00BB7DBA" w:rsidP="00AB6D41">
      <w:pPr>
        <w:pStyle w:val="2"/>
      </w:pPr>
      <w:bookmarkStart w:id="15" w:name="_Toc169177995"/>
      <w:r w:rsidRPr="00BB7DBA">
        <w:t>Формирование</w:t>
      </w:r>
      <w:r w:rsidR="003C0736" w:rsidRPr="00BB7DBA">
        <w:t xml:space="preserve"> </w:t>
      </w:r>
      <w:r w:rsidRPr="00BB7DBA">
        <w:t>соглашения</w:t>
      </w:r>
      <w:bookmarkEnd w:id="15"/>
    </w:p>
    <w:p w14:paraId="2AECDB16" w14:textId="4B8EB420" w:rsidR="00100A98" w:rsidRPr="00100A98" w:rsidRDefault="00100A98" w:rsidP="00100A98">
      <w:pPr>
        <w:pStyle w:val="af"/>
      </w:pPr>
      <w:r>
        <w:t>Формирование и подписание (заключение) двустороннего с</w:t>
      </w:r>
      <w:r w:rsidRPr="00D77F9F">
        <w:t xml:space="preserve">оглашения </w:t>
      </w:r>
      <w:r>
        <w:t xml:space="preserve">между ТФОМС и МО </w:t>
      </w:r>
      <w:r w:rsidRPr="000D3E0F">
        <w:rPr>
          <w:color w:val="000000" w:themeColor="text1"/>
          <w:shd w:val="clear" w:color="auto" w:fill="FFFFFF"/>
        </w:rPr>
        <w:t xml:space="preserve">на обеспечение выплат медицинским работникам </w:t>
      </w:r>
      <w:r>
        <w:rPr>
          <w:color w:val="000000" w:themeColor="text1"/>
          <w:shd w:val="clear" w:color="auto" w:fill="FFFFFF"/>
        </w:rPr>
        <w:t>за</w:t>
      </w:r>
      <w:r w:rsidRPr="000D3E0F">
        <w:rPr>
          <w:color w:val="000000" w:themeColor="text1"/>
          <w:shd w:val="clear" w:color="auto" w:fill="FFFFFF"/>
        </w:rPr>
        <w:t xml:space="preserve"> выявлени</w:t>
      </w:r>
      <w:r>
        <w:rPr>
          <w:color w:val="000000" w:themeColor="text1"/>
          <w:shd w:val="clear" w:color="auto" w:fill="FFFFFF"/>
        </w:rPr>
        <w:t>е</w:t>
      </w:r>
      <w:r w:rsidRPr="000D3E0F">
        <w:rPr>
          <w:color w:val="000000" w:themeColor="text1"/>
          <w:shd w:val="clear" w:color="auto" w:fill="FFFFFF"/>
        </w:rPr>
        <w:t xml:space="preserve"> онко</w:t>
      </w:r>
      <w:r>
        <w:rPr>
          <w:color w:val="000000" w:themeColor="text1"/>
          <w:shd w:val="clear" w:color="auto" w:fill="FFFFFF"/>
        </w:rPr>
        <w:t xml:space="preserve">логических </w:t>
      </w:r>
      <w:r w:rsidRPr="000D3E0F">
        <w:rPr>
          <w:color w:val="000000" w:themeColor="text1"/>
          <w:shd w:val="clear" w:color="auto" w:fill="FFFFFF"/>
        </w:rPr>
        <w:t>заболеваний</w:t>
      </w:r>
      <w:r w:rsidRPr="007767C2">
        <w:t xml:space="preserve"> осуществляется </w:t>
      </w:r>
      <w:r>
        <w:t xml:space="preserve">ТФОМС </w:t>
      </w:r>
      <w:r w:rsidRPr="007767C2">
        <w:t>в подразделе «</w:t>
      </w:r>
      <w:r>
        <w:t>Реестр документов»</w:t>
      </w:r>
      <w:r w:rsidRPr="007767C2">
        <w:t>.</w:t>
      </w:r>
    </w:p>
    <w:p w14:paraId="0E468A62" w14:textId="042DF28C" w:rsidR="00423FE6" w:rsidRDefault="00403582" w:rsidP="00307301">
      <w:pPr>
        <w:pStyle w:val="2"/>
      </w:pPr>
      <w:bookmarkStart w:id="16" w:name="_Toc169177996"/>
      <w:r>
        <w:lastRenderedPageBreak/>
        <w:t>Редактирование соглашения</w:t>
      </w:r>
      <w:bookmarkEnd w:id="16"/>
    </w:p>
    <w:p w14:paraId="3EF3C43C" w14:textId="0A48054F" w:rsidR="009B7E55" w:rsidRPr="006265D2" w:rsidRDefault="009B7E55" w:rsidP="009B7E55">
      <w:pPr>
        <w:pStyle w:val="af"/>
      </w:pPr>
      <w:r w:rsidRPr="00994317">
        <w:rPr>
          <w:b/>
        </w:rPr>
        <w:t>Предусловие:</w:t>
      </w:r>
      <w:r>
        <w:t xml:space="preserve"> </w:t>
      </w:r>
      <w:r w:rsidR="009A7064" w:rsidRPr="006C4AF1">
        <w:t xml:space="preserve">осуществлен вход с ролью </w:t>
      </w:r>
      <w:r w:rsidR="009A7064">
        <w:t>«Ввод данных Док ОМС (Вторая сторона) 25н</w:t>
      </w:r>
      <w:r w:rsidR="000431AD">
        <w:t>»</w:t>
      </w:r>
      <w:r w:rsidR="000431AD" w:rsidRPr="006C4AF1">
        <w:t>.</w:t>
      </w:r>
    </w:p>
    <w:p w14:paraId="5F7BE621" w14:textId="3B237A92" w:rsidR="00846C52" w:rsidRDefault="00846C52" w:rsidP="00846C52">
      <w:pPr>
        <w:pStyle w:val="af"/>
      </w:pPr>
      <w:r>
        <w:t xml:space="preserve">Для редактирования соглашения необходимо в подразделе </w:t>
      </w:r>
      <w:r w:rsidRPr="00F349DF">
        <w:t>«Реестр документов»</w:t>
      </w:r>
      <w:r>
        <w:t xml:space="preserve"> двойным нажатием левой кнопки мыши открыть соответствующую строку или нажать на кнопку </w:t>
      </w:r>
      <w:r w:rsidR="008C5E92">
        <w:rPr>
          <w:noProof/>
          <w:lang w:eastAsia="ru-RU"/>
        </w:rPr>
        <w:drawing>
          <wp:inline distT="0" distB="0" distL="0" distR="0" wp14:anchorId="5F0AD168" wp14:editId="3D1058E0">
            <wp:extent cx="257211" cy="24768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карандаш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E92">
        <w:t xml:space="preserve"> </w:t>
      </w:r>
      <w:r>
        <w:t>(</w:t>
      </w:r>
      <w:r w:rsidR="008C5E92">
        <w:fldChar w:fldCharType="begin"/>
      </w:r>
      <w:r w:rsidR="008C5E92">
        <w:instrText xml:space="preserve"> REF _Ref86653736 \h </w:instrText>
      </w:r>
      <w:r w:rsidR="008C5E92">
        <w:fldChar w:fldCharType="separate"/>
      </w:r>
      <w:r w:rsidR="00CF2C9B">
        <w:t>Рисунок </w:t>
      </w:r>
      <w:r w:rsidR="008C5E92">
        <w:fldChar w:fldCharType="end"/>
      </w:r>
      <w:r>
        <w:t>).</w:t>
      </w:r>
    </w:p>
    <w:p w14:paraId="29F9B94C" w14:textId="44AFDED4" w:rsidR="008C5E92" w:rsidRDefault="0000432E" w:rsidP="008C5E92">
      <w:pPr>
        <w:pStyle w:val="af0"/>
      </w:pPr>
      <w:r>
        <w:drawing>
          <wp:inline distT="0" distB="0" distL="0" distR="0" wp14:anchorId="2A045364" wp14:editId="3C47EF14">
            <wp:extent cx="6120130" cy="24815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481" w14:textId="54ECDB8F" w:rsidR="00846C52" w:rsidRDefault="008C5E92" w:rsidP="008C5E92">
      <w:pPr>
        <w:pStyle w:val="af2"/>
      </w:pPr>
      <w:bookmarkStart w:id="17" w:name="_Ref86653736"/>
      <w:r>
        <w:t>Рисунок </w:t>
      </w:r>
      <w:bookmarkEnd w:id="17"/>
      <w:r w:rsidR="002C40F2">
        <w:t>7</w:t>
      </w:r>
      <w:r>
        <w:t>. Редактирование соглашения</w:t>
      </w:r>
    </w:p>
    <w:p w14:paraId="414652BA" w14:textId="10F24F51" w:rsidR="008C5E92" w:rsidRDefault="008C5E92" w:rsidP="008C5E92">
      <w:pPr>
        <w:pStyle w:val="af"/>
      </w:pPr>
      <w:r>
        <w:t>В результате откроется окно «Форма ввода документа», котор</w:t>
      </w:r>
      <w:r w:rsidR="00E6551D">
        <w:t>ое</w:t>
      </w:r>
      <w:r>
        <w:t xml:space="preserve"> содержит следующие вкладки (</w:t>
      </w:r>
      <w:r>
        <w:fldChar w:fldCharType="begin"/>
      </w:r>
      <w:r>
        <w:instrText xml:space="preserve"> REF _Ref86067428 \h </w:instrText>
      </w:r>
      <w:r>
        <w:fldChar w:fldCharType="separate"/>
      </w:r>
      <w:r w:rsidR="00CF2C9B">
        <w:t xml:space="preserve">Рисунок </w:t>
      </w:r>
      <w:r>
        <w:fldChar w:fldCharType="end"/>
      </w:r>
      <w:r>
        <w:t>):</w:t>
      </w:r>
    </w:p>
    <w:p w14:paraId="41E07B64" w14:textId="77777777" w:rsidR="008C5E92" w:rsidRPr="008F7200" w:rsidRDefault="008C5E92" w:rsidP="008C5E92">
      <w:pPr>
        <w:pStyle w:val="-"/>
      </w:pPr>
      <w:r w:rsidRPr="008F7200">
        <w:t>«Основные сведения»</w:t>
      </w:r>
      <w:r>
        <w:t xml:space="preserve"> (1)</w:t>
      </w:r>
      <w:r w:rsidRPr="008F7200">
        <w:t>;</w:t>
      </w:r>
    </w:p>
    <w:p w14:paraId="5108FD03" w14:textId="0C157F90" w:rsidR="008C5E92" w:rsidRPr="008F7200" w:rsidRDefault="008C5E92" w:rsidP="008C5E92">
      <w:pPr>
        <w:pStyle w:val="-"/>
      </w:pPr>
      <w:r w:rsidRPr="008F7200">
        <w:t>«Содержание»</w:t>
      </w:r>
      <w:r>
        <w:t xml:space="preserve"> (2)</w:t>
      </w:r>
      <w:r w:rsidRPr="008F7200">
        <w:t>;</w:t>
      </w:r>
    </w:p>
    <w:p w14:paraId="60DF4EF4" w14:textId="019958EB" w:rsidR="008C5E92" w:rsidRPr="008F7200" w:rsidRDefault="008C5E92" w:rsidP="008C5E92">
      <w:pPr>
        <w:pStyle w:val="-"/>
      </w:pPr>
      <w:r w:rsidRPr="008F7200">
        <w:t>«Стороны»</w:t>
      </w:r>
      <w:r>
        <w:t xml:space="preserve"> (3)</w:t>
      </w:r>
      <w:r w:rsidRPr="008F7200">
        <w:t>;</w:t>
      </w:r>
    </w:p>
    <w:p w14:paraId="7256C238" w14:textId="42878DB4" w:rsidR="008C5E92" w:rsidRPr="008F7200" w:rsidRDefault="008C5E92" w:rsidP="008C5E92">
      <w:pPr>
        <w:pStyle w:val="-"/>
      </w:pPr>
      <w:r w:rsidRPr="008F7200">
        <w:t>«</w:t>
      </w:r>
      <w:r w:rsidR="00233959">
        <w:t>Отчетность</w:t>
      </w:r>
      <w:r w:rsidRPr="008F7200">
        <w:t>»</w:t>
      </w:r>
      <w:r>
        <w:t xml:space="preserve"> (4)</w:t>
      </w:r>
      <w:r w:rsidRPr="008F7200">
        <w:t>.</w:t>
      </w:r>
    </w:p>
    <w:p w14:paraId="0565DD0D" w14:textId="57D3E17E" w:rsidR="008C5E92" w:rsidRDefault="00B153B3" w:rsidP="008C5E92">
      <w:pPr>
        <w:pStyle w:val="af0"/>
      </w:pPr>
      <w:r>
        <w:lastRenderedPageBreak/>
        <w:drawing>
          <wp:inline distT="0" distB="0" distL="0" distR="0" wp14:anchorId="767E8A5E" wp14:editId="6AB0A686">
            <wp:extent cx="5939155" cy="312979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994" cy="313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F532" w14:textId="13CAE0DE" w:rsidR="008C5E92" w:rsidRDefault="008C5E92" w:rsidP="008C5E92">
      <w:pPr>
        <w:pStyle w:val="af2"/>
      </w:pPr>
      <w:bookmarkStart w:id="18" w:name="_Ref86067428"/>
      <w:r>
        <w:t xml:space="preserve">Рисунок </w:t>
      </w:r>
      <w:bookmarkEnd w:id="18"/>
      <w:r w:rsidR="002C40F2">
        <w:t>8</w:t>
      </w:r>
      <w:r>
        <w:t>. Окно «Форма ввода документа»</w:t>
      </w:r>
    </w:p>
    <w:p w14:paraId="3B7D7693" w14:textId="0267E17B" w:rsidR="00394FCE" w:rsidRPr="00394FCE" w:rsidRDefault="00394FCE" w:rsidP="00394FCE">
      <w:pPr>
        <w:pStyle w:val="af"/>
      </w:pPr>
      <w:r>
        <w:t>Переход между вкладками осуществляется одним нажатием левой кнопки мыши на соответствующую вкладку.</w:t>
      </w:r>
    </w:p>
    <w:p w14:paraId="7713048F" w14:textId="576FC877" w:rsidR="00EF4F98" w:rsidRDefault="0000432E" w:rsidP="00EF4F98">
      <w:pPr>
        <w:pStyle w:val="3"/>
      </w:pPr>
      <w:bookmarkStart w:id="19" w:name="_Toc169177997"/>
      <w:r>
        <w:t>Просмотр</w:t>
      </w:r>
      <w:r w:rsidR="00EF4F98">
        <w:t xml:space="preserve"> вкладки «Основные сведения»</w:t>
      </w:r>
      <w:bookmarkEnd w:id="19"/>
    </w:p>
    <w:p w14:paraId="1CDA6A9E" w14:textId="66F5C4B4" w:rsidR="00394FCE" w:rsidRPr="00690F27" w:rsidRDefault="00394FCE" w:rsidP="00394FCE">
      <w:pPr>
        <w:pStyle w:val="af"/>
      </w:pPr>
      <w:r>
        <w:t>Вкладка «Основные сведения» содержи</w:t>
      </w:r>
      <w:r w:rsidR="0081187C">
        <w:t xml:space="preserve">т общую информацию о документе </w:t>
      </w:r>
      <w:r>
        <w:t>(</w:t>
      </w:r>
      <w:r>
        <w:fldChar w:fldCharType="begin"/>
      </w:r>
      <w:r>
        <w:instrText xml:space="preserve"> REF _Ref86072489 \h </w:instrText>
      </w:r>
      <w:r>
        <w:fldChar w:fldCharType="separate"/>
      </w:r>
      <w:r w:rsidR="00CF2C9B">
        <w:t>Рисунок </w:t>
      </w:r>
      <w:r>
        <w:fldChar w:fldCharType="end"/>
      </w:r>
      <w:r>
        <w:t>).</w:t>
      </w:r>
    </w:p>
    <w:p w14:paraId="0238FA7B" w14:textId="68836757" w:rsidR="00394FCE" w:rsidRDefault="00B153B3" w:rsidP="00394FCE">
      <w:pPr>
        <w:pStyle w:val="af0"/>
      </w:pPr>
      <w:r>
        <w:drawing>
          <wp:inline distT="0" distB="0" distL="0" distR="0" wp14:anchorId="14205F3B" wp14:editId="638F8524">
            <wp:extent cx="5967431" cy="3231997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9673" cy="323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F44F" w14:textId="05E009BE" w:rsidR="00394FCE" w:rsidRPr="00690F27" w:rsidRDefault="0081187C" w:rsidP="00394FCE">
      <w:pPr>
        <w:pStyle w:val="af2"/>
      </w:pPr>
      <w:bookmarkStart w:id="20" w:name="_Ref86072489"/>
      <w:r>
        <w:t>Рисунок </w:t>
      </w:r>
      <w:bookmarkEnd w:id="20"/>
      <w:r w:rsidR="007E20FD">
        <w:t>9</w:t>
      </w:r>
      <w:r w:rsidR="00394FCE">
        <w:t>. Вкладка «Основные сведения»</w:t>
      </w:r>
    </w:p>
    <w:p w14:paraId="4892D3DB" w14:textId="0042774C" w:rsidR="0081187C" w:rsidRDefault="0000432E" w:rsidP="000431AD">
      <w:pPr>
        <w:pStyle w:val="af"/>
      </w:pPr>
      <w:r>
        <w:lastRenderedPageBreak/>
        <w:t>Вкладка</w:t>
      </w:r>
      <w:r w:rsidR="000431AD">
        <w:t xml:space="preserve"> «Основные сведения» </w:t>
      </w:r>
      <w:r>
        <w:t>доступна только для просмотра</w:t>
      </w:r>
      <w:r w:rsidR="000431AD">
        <w:t>.</w:t>
      </w:r>
    </w:p>
    <w:p w14:paraId="07A92488" w14:textId="73FF8628" w:rsidR="00394FCE" w:rsidRDefault="00FA23D3" w:rsidP="00394FCE">
      <w:pPr>
        <w:pStyle w:val="3"/>
      </w:pPr>
      <w:bookmarkStart w:id="21" w:name="_Toc169177998"/>
      <w:r>
        <w:t>Просмотр</w:t>
      </w:r>
      <w:r w:rsidR="00394FCE">
        <w:t xml:space="preserve"> вкладки «Содержание»</w:t>
      </w:r>
      <w:bookmarkEnd w:id="21"/>
    </w:p>
    <w:p w14:paraId="4D54ECA6" w14:textId="2BB76C96" w:rsidR="00D43E11" w:rsidRDefault="00D43E11" w:rsidP="00D43E11">
      <w:pPr>
        <w:pStyle w:val="af"/>
      </w:pPr>
      <w:r>
        <w:t>Вкладка «Содержание» содержит вкладки «Текст» и «Приложения» (</w:t>
      </w:r>
      <w:r>
        <w:fldChar w:fldCharType="begin"/>
      </w:r>
      <w:r>
        <w:instrText xml:space="preserve"> REF _Ref86656978 \h </w:instrText>
      </w:r>
      <w:r>
        <w:fldChar w:fldCharType="separate"/>
      </w:r>
      <w:r w:rsidR="00CF2C9B">
        <w:t>Рисунок </w:t>
      </w:r>
      <w:r>
        <w:fldChar w:fldCharType="end"/>
      </w:r>
      <w:r>
        <w:t>).</w:t>
      </w:r>
    </w:p>
    <w:p w14:paraId="6E44D940" w14:textId="04C02F9C" w:rsidR="00D43E11" w:rsidRDefault="00FA23D3" w:rsidP="00D43E11">
      <w:pPr>
        <w:pStyle w:val="af0"/>
      </w:pPr>
      <w:r>
        <w:drawing>
          <wp:inline distT="0" distB="0" distL="0" distR="0" wp14:anchorId="5BEF330F" wp14:editId="0CF96963">
            <wp:extent cx="6120130" cy="3693795"/>
            <wp:effectExtent l="0" t="0" r="0" b="190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8BA1" w14:textId="57B9BF83" w:rsidR="00D43E11" w:rsidRDefault="00D43E11" w:rsidP="00D43E11">
      <w:pPr>
        <w:pStyle w:val="af0"/>
      </w:pPr>
      <w:bookmarkStart w:id="22" w:name="_Ref86656978"/>
      <w:r>
        <w:t>Рисунок </w:t>
      </w:r>
      <w:bookmarkEnd w:id="22"/>
      <w:r w:rsidR="007E20FD">
        <w:t>10</w:t>
      </w:r>
      <w:r>
        <w:t>. Вкладка «Содержание»</w:t>
      </w:r>
    </w:p>
    <w:p w14:paraId="5B13E996" w14:textId="41802BE9" w:rsidR="00FA23D3" w:rsidRPr="00FA23D3" w:rsidRDefault="00FA23D3" w:rsidP="00FA23D3">
      <w:pPr>
        <w:pStyle w:val="af"/>
        <w:rPr>
          <w:lang w:eastAsia="ru-RU"/>
        </w:rPr>
      </w:pPr>
      <w:r w:rsidRPr="00FA23D3">
        <w:rPr>
          <w:b/>
        </w:rPr>
        <w:t>Примечание.</w:t>
      </w:r>
      <w:r>
        <w:t xml:space="preserve"> Вкладка «Содержание» не подлежит редактированию сотрудником </w:t>
      </w:r>
      <w:r w:rsidR="0000432E">
        <w:t>МО</w:t>
      </w:r>
      <w:r w:rsidR="002755F7">
        <w:t>.</w:t>
      </w:r>
    </w:p>
    <w:p w14:paraId="0FDC95C3" w14:textId="3E7175E0" w:rsidR="00EF4F98" w:rsidRDefault="00FA23D3" w:rsidP="00EF4F98">
      <w:pPr>
        <w:pStyle w:val="3"/>
      </w:pPr>
      <w:bookmarkStart w:id="23" w:name="_Toc169177999"/>
      <w:r>
        <w:t>Редактирование</w:t>
      </w:r>
      <w:r w:rsidR="00EF4F98">
        <w:t xml:space="preserve"> вкладк</w:t>
      </w:r>
      <w:r w:rsidR="0081187C">
        <w:t>и «Стороны</w:t>
      </w:r>
      <w:r w:rsidR="00394FCE">
        <w:t>»</w:t>
      </w:r>
      <w:bookmarkEnd w:id="23"/>
    </w:p>
    <w:p w14:paraId="0A65EDED" w14:textId="4A597BAD" w:rsidR="005A611D" w:rsidRPr="00B21DC0" w:rsidRDefault="005A611D" w:rsidP="005A611D">
      <w:pPr>
        <w:pStyle w:val="af"/>
      </w:pPr>
      <w:r>
        <w:t>Вкладка «Стороны» содержит вкладки «Первая сторона» и «Вторая сторона» (</w:t>
      </w:r>
      <w:r>
        <w:fldChar w:fldCharType="begin"/>
      </w:r>
      <w:r>
        <w:instrText xml:space="preserve"> REF _Ref86662212 \h </w:instrText>
      </w:r>
      <w:r>
        <w:fldChar w:fldCharType="separate"/>
      </w:r>
      <w:r w:rsidR="00CF2C9B">
        <w:t>Рисунок </w:t>
      </w:r>
      <w:r>
        <w:fldChar w:fldCharType="end"/>
      </w:r>
      <w:r>
        <w:t>).</w:t>
      </w:r>
    </w:p>
    <w:p w14:paraId="144C8B99" w14:textId="39F8EB0F" w:rsidR="005A611D" w:rsidRDefault="00FA23D3" w:rsidP="005A611D">
      <w:pPr>
        <w:pStyle w:val="af0"/>
      </w:pPr>
      <w:r>
        <w:lastRenderedPageBreak/>
        <w:drawing>
          <wp:inline distT="0" distB="0" distL="0" distR="0" wp14:anchorId="1D5E7020" wp14:editId="689E95E4">
            <wp:extent cx="6120130" cy="294132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5260" w14:textId="505A2A48" w:rsidR="005A611D" w:rsidRDefault="005A611D" w:rsidP="005A611D">
      <w:pPr>
        <w:pStyle w:val="af2"/>
      </w:pPr>
      <w:bookmarkStart w:id="24" w:name="_Ref86662212"/>
      <w:r>
        <w:t>Рисунок </w:t>
      </w:r>
      <w:bookmarkEnd w:id="24"/>
      <w:r w:rsidR="007E20FD">
        <w:t>11</w:t>
      </w:r>
      <w:r>
        <w:t xml:space="preserve">. </w:t>
      </w:r>
      <w:r w:rsidRPr="00A45991">
        <w:t>Вкладка «Стороны»</w:t>
      </w:r>
    </w:p>
    <w:p w14:paraId="10727C14" w14:textId="5AA08360" w:rsidR="00D93C8C" w:rsidRDefault="00D93C8C" w:rsidP="00D93C8C">
      <w:pPr>
        <w:pStyle w:val="af"/>
      </w:pPr>
      <w:r w:rsidRPr="00D93C8C">
        <w:rPr>
          <w:b/>
        </w:rPr>
        <w:t>Важно!</w:t>
      </w:r>
      <w:r w:rsidRPr="00D93C8C">
        <w:t xml:space="preserve"> </w:t>
      </w:r>
      <w:r>
        <w:t>Перед отправкой документа на согласование</w:t>
      </w:r>
      <w:r w:rsidR="0000432E">
        <w:t xml:space="preserve"> </w:t>
      </w:r>
      <w:r w:rsidR="0000432E">
        <w:rPr>
          <w:color w:val="000000" w:themeColor="text1"/>
        </w:rPr>
        <w:t>у</w:t>
      </w:r>
      <w:r w:rsidR="0000432E" w:rsidRPr="001044AF">
        <w:rPr>
          <w:color w:val="000000" w:themeColor="text1"/>
        </w:rPr>
        <w:t xml:space="preserve">полномоченному сотруднику </w:t>
      </w:r>
      <w:r w:rsidR="0000432E">
        <w:rPr>
          <w:color w:val="000000" w:themeColor="text1"/>
        </w:rPr>
        <w:t>МО</w:t>
      </w:r>
      <w:r>
        <w:t xml:space="preserve"> необходимо </w:t>
      </w:r>
      <w:r w:rsidR="0000432E">
        <w:t xml:space="preserve">заполнить и </w:t>
      </w:r>
      <w:r>
        <w:t>проверить коррек</w:t>
      </w:r>
      <w:r w:rsidR="00FA23D3">
        <w:t>тность данных во вкладке «</w:t>
      </w:r>
      <w:r w:rsidR="0000432E">
        <w:t>Вторая</w:t>
      </w:r>
      <w:r w:rsidR="00FA23D3">
        <w:t xml:space="preserve"> сторона</w:t>
      </w:r>
      <w:r>
        <w:t>» (</w:t>
      </w:r>
      <w:r>
        <w:fldChar w:fldCharType="begin"/>
      </w:r>
      <w:r>
        <w:instrText xml:space="preserve"> REF _Ref86662748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5</w:t>
      </w:r>
      <w:r>
        <w:fldChar w:fldCharType="end"/>
      </w:r>
      <w:r>
        <w:t>).</w:t>
      </w:r>
    </w:p>
    <w:p w14:paraId="154F4833" w14:textId="77777777" w:rsidR="00D93C8C" w:rsidRDefault="00D93C8C" w:rsidP="00D93C8C">
      <w:pPr>
        <w:pStyle w:val="af0"/>
      </w:pPr>
      <w:r>
        <w:drawing>
          <wp:inline distT="0" distB="0" distL="0" distR="0" wp14:anchorId="3E266639" wp14:editId="56E5D431">
            <wp:extent cx="5760000" cy="3088800"/>
            <wp:effectExtent l="0" t="0" r="0" b="0"/>
            <wp:docPr id="39" name="Рисунок 39" descr="C:\Users\N4CF9~1.SAD\AppData\Local\Temp\SNAGHTML1aa439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4CF9~1.SAD\AppData\Local\Temp\SNAGHTML1aa439e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15E9" w14:textId="4A73694B" w:rsidR="00D93C8C" w:rsidRDefault="00D93C8C" w:rsidP="00D93C8C">
      <w:pPr>
        <w:pStyle w:val="af2"/>
      </w:pPr>
      <w:bookmarkStart w:id="25" w:name="_Ref86662748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5</w:t>
      </w:r>
      <w:r w:rsidR="00F65003">
        <w:rPr>
          <w:noProof/>
        </w:rPr>
        <w:fldChar w:fldCharType="end"/>
      </w:r>
      <w:bookmarkEnd w:id="25"/>
      <w:r>
        <w:t>. Вкладка «Вторая сторона»</w:t>
      </w:r>
    </w:p>
    <w:p w14:paraId="53AEBF39" w14:textId="1E459374" w:rsidR="00D45A3E" w:rsidRDefault="00D45A3E" w:rsidP="00501AF2">
      <w:pPr>
        <w:pStyle w:val="af"/>
      </w:pPr>
      <w:r w:rsidRPr="00D45A3E">
        <w:t>В области «Лицо, подписывающее документ» необходимо заполнить поле «ФИО в родительном падеже»</w:t>
      </w:r>
      <w:r>
        <w:t xml:space="preserve"> вручную с клавиатуры.</w:t>
      </w:r>
    </w:p>
    <w:p w14:paraId="0AB37087" w14:textId="3C2B7020" w:rsidR="00D45A3E" w:rsidRDefault="00D45A3E" w:rsidP="00D45A3E">
      <w:pPr>
        <w:pStyle w:val="af"/>
      </w:pPr>
      <w:r w:rsidRPr="00D45A3E">
        <w:rPr>
          <w:b/>
        </w:rPr>
        <w:t>Важно!</w:t>
      </w:r>
      <w:r>
        <w:t xml:space="preserve"> Поле </w:t>
      </w:r>
      <w:r w:rsidRPr="00D45A3E">
        <w:t>«Лицо, подписывающее документ»</w:t>
      </w:r>
      <w:r>
        <w:t xml:space="preserve"> обязательно для заполнения.</w:t>
      </w:r>
    </w:p>
    <w:p w14:paraId="697944AE" w14:textId="006110D8" w:rsidR="00D45A3E" w:rsidRDefault="00D45A3E" w:rsidP="00D45A3E">
      <w:pPr>
        <w:pStyle w:val="af"/>
      </w:pPr>
      <w:r>
        <w:lastRenderedPageBreak/>
        <w:t>В области «Казначейский счет» поле «Номер казначейского счета» заполняется выбором значения из справочника.</w:t>
      </w:r>
    </w:p>
    <w:p w14:paraId="293580C9" w14:textId="0ECF1C03" w:rsidR="00D45A3E" w:rsidRDefault="00D45A3E" w:rsidP="00D45A3E">
      <w:pPr>
        <w:pStyle w:val="af"/>
      </w:pPr>
      <w:r w:rsidRPr="00D45A3E">
        <w:rPr>
          <w:b/>
        </w:rPr>
        <w:t>Важно!</w:t>
      </w:r>
      <w:r w:rsidRPr="00D45A3E">
        <w:t xml:space="preserve"> </w:t>
      </w:r>
      <w:r>
        <w:t>Поле «Номер казначейского счета» заполняется выбором значения из справочника.</w:t>
      </w:r>
    </w:p>
    <w:p w14:paraId="26CFD0B6" w14:textId="4C35D683" w:rsidR="00D45A3E" w:rsidRDefault="00D45A3E" w:rsidP="00D45A3E">
      <w:pPr>
        <w:pStyle w:val="af"/>
      </w:pPr>
      <w:r>
        <w:t>Поля «Код ТОФК», «Наименование ТОФК», «БИК ТОФК», «ЕКС» и «Наименование банка» заполняются автоматически после заполнения поля «Номер казначейского счета».</w:t>
      </w:r>
    </w:p>
    <w:p w14:paraId="487341D2" w14:textId="069FA5B3" w:rsidR="00D45A3E" w:rsidRDefault="00D45A3E" w:rsidP="00D45A3E">
      <w:pPr>
        <w:pStyle w:val="af"/>
      </w:pPr>
      <w:r>
        <w:t>В области «Лицевой счет в ТОФК» поле «Лицевой счет» заполняется выбором значения из справочника.</w:t>
      </w:r>
    </w:p>
    <w:p w14:paraId="35A47ACD" w14:textId="3AB4A5EF" w:rsidR="00D45A3E" w:rsidRDefault="00D45A3E" w:rsidP="00AF66C4">
      <w:pPr>
        <w:pStyle w:val="af"/>
      </w:pPr>
      <w:r>
        <w:t>Поле «Предназначение лицевого счета Организации»</w:t>
      </w:r>
      <w:r w:rsidR="00AF66C4">
        <w:t xml:space="preserve"> заполняется автоматически после заполнения поля «Лицевой счет».</w:t>
      </w:r>
    </w:p>
    <w:p w14:paraId="7FC96CD0" w14:textId="7759B897" w:rsidR="00394FCE" w:rsidRDefault="00233959" w:rsidP="00394FCE">
      <w:pPr>
        <w:pStyle w:val="3"/>
      </w:pPr>
      <w:bookmarkStart w:id="26" w:name="_Toc169178000"/>
      <w:r>
        <w:t>Просмотр</w:t>
      </w:r>
      <w:r w:rsidR="00394FCE">
        <w:t xml:space="preserve"> </w:t>
      </w:r>
      <w:r>
        <w:t>вкладки «Отчетность</w:t>
      </w:r>
      <w:r w:rsidR="00394FCE">
        <w:t>»</w:t>
      </w:r>
      <w:bookmarkEnd w:id="26"/>
    </w:p>
    <w:p w14:paraId="5B5B99BA" w14:textId="3AB5A8FD" w:rsidR="00B164D1" w:rsidRDefault="00E42FAF" w:rsidP="00AF66C4">
      <w:pPr>
        <w:pStyle w:val="af"/>
      </w:pPr>
      <w:r w:rsidRPr="00B164D1">
        <w:rPr>
          <w:rStyle w:val="31"/>
          <w:rFonts w:eastAsia="Calibri"/>
        </w:rPr>
        <w:t>Вкладка «Отчетность» содержит информацию о видах отчетности об использовании средств для осуществления денежных выплат стимулирующего характера медицинским работникам за выявление онкологических заболеваний.</w:t>
      </w:r>
      <w:r w:rsidR="00B164D1">
        <w:rPr>
          <w:color w:val="000000" w:themeColor="text1"/>
        </w:rPr>
        <w:t xml:space="preserve"> </w:t>
      </w:r>
      <w:r w:rsidR="00B164D1">
        <w:t>(</w:t>
      </w:r>
      <w:r w:rsidR="00B164D1">
        <w:fldChar w:fldCharType="begin"/>
      </w:r>
      <w:r w:rsidR="00B164D1">
        <w:instrText xml:space="preserve"> REF _Ref86669475 \h </w:instrText>
      </w:r>
      <w:r w:rsidR="00B164D1">
        <w:fldChar w:fldCharType="separate"/>
      </w:r>
      <w:r w:rsidR="00CF2C9B">
        <w:t>Рисунок </w:t>
      </w:r>
      <w:r w:rsidR="00CF2C9B">
        <w:rPr>
          <w:noProof/>
        </w:rPr>
        <w:t>6</w:t>
      </w:r>
      <w:r w:rsidR="00B164D1">
        <w:fldChar w:fldCharType="end"/>
      </w:r>
      <w:r w:rsidR="00B164D1">
        <w:t>).</w:t>
      </w:r>
    </w:p>
    <w:p w14:paraId="5335C2E0" w14:textId="599F5FDA" w:rsidR="006129F3" w:rsidRDefault="00E42FAF" w:rsidP="006129F3">
      <w:pPr>
        <w:pStyle w:val="af0"/>
      </w:pPr>
      <w:r>
        <w:drawing>
          <wp:inline distT="0" distB="0" distL="0" distR="0" wp14:anchorId="522D0377" wp14:editId="1EA02B9D">
            <wp:extent cx="6120130" cy="1847850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E93CF" w14:textId="7643F1BF" w:rsidR="006129F3" w:rsidRDefault="006129F3" w:rsidP="006129F3">
      <w:pPr>
        <w:pStyle w:val="af2"/>
      </w:pPr>
      <w:bookmarkStart w:id="27" w:name="_Ref86669475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6</w:t>
      </w:r>
      <w:r w:rsidR="00F65003">
        <w:rPr>
          <w:noProof/>
        </w:rPr>
        <w:fldChar w:fldCharType="end"/>
      </w:r>
      <w:bookmarkEnd w:id="27"/>
      <w:r>
        <w:t>. Вкладка «</w:t>
      </w:r>
      <w:r w:rsidR="00B164D1">
        <w:t>Отчетность</w:t>
      </w:r>
      <w:r>
        <w:t>»</w:t>
      </w:r>
    </w:p>
    <w:p w14:paraId="751CA446" w14:textId="00852631" w:rsidR="00B164D1" w:rsidRPr="00B164D1" w:rsidRDefault="00B164D1" w:rsidP="00B164D1">
      <w:pPr>
        <w:pStyle w:val="af"/>
      </w:pPr>
      <w:r>
        <w:t xml:space="preserve">Вкладка «Отчетность» не подлежит редактированию сотрудником </w:t>
      </w:r>
      <w:r w:rsidR="00AF66C4">
        <w:t>МО</w:t>
      </w:r>
      <w:r>
        <w:t>.</w:t>
      </w:r>
    </w:p>
    <w:p w14:paraId="595F4D97" w14:textId="18952C12" w:rsidR="00BD574A" w:rsidRPr="00F66963" w:rsidRDefault="00BD574A" w:rsidP="00487D15">
      <w:pPr>
        <w:pStyle w:val="3"/>
      </w:pPr>
      <w:bookmarkStart w:id="28" w:name="_Toc169178001"/>
      <w:r w:rsidRPr="00F66963">
        <w:lastRenderedPageBreak/>
        <w:t>П</w:t>
      </w:r>
      <w:r w:rsidR="00F66963">
        <w:t>росмотр</w:t>
      </w:r>
      <w:r w:rsidRPr="00F66963">
        <w:t xml:space="preserve"> печатн</w:t>
      </w:r>
      <w:r w:rsidR="00F66963">
        <w:t>ой</w:t>
      </w:r>
      <w:r w:rsidRPr="00F66963">
        <w:t xml:space="preserve"> ф</w:t>
      </w:r>
      <w:r w:rsidR="00AA0818" w:rsidRPr="00F66963">
        <w:t>орм</w:t>
      </w:r>
      <w:r w:rsidR="00F66963">
        <w:t>ы</w:t>
      </w:r>
      <w:r w:rsidR="00AA0818" w:rsidRPr="00F66963">
        <w:t xml:space="preserve"> </w:t>
      </w:r>
      <w:r w:rsidR="00AF66C4">
        <w:t>документа</w:t>
      </w:r>
      <w:bookmarkEnd w:id="28"/>
    </w:p>
    <w:p w14:paraId="38307E56" w14:textId="352A9659" w:rsidR="00B1401F" w:rsidRDefault="0079584C" w:rsidP="00487D15">
      <w:pPr>
        <w:pStyle w:val="af"/>
      </w:pPr>
      <w:r>
        <w:t xml:space="preserve">Для </w:t>
      </w:r>
      <w:r>
        <w:rPr>
          <w:lang w:eastAsia="ru-RU"/>
        </w:rPr>
        <w:t xml:space="preserve">формирования печатной формы документа </w:t>
      </w:r>
      <w:r>
        <w:t>необходимо</w:t>
      </w:r>
      <w:r w:rsidR="00F66963">
        <w:t xml:space="preserve"> нажать </w:t>
      </w:r>
      <w:r>
        <w:t>на кнопку «Просмотр» (</w:t>
      </w:r>
      <w:r>
        <w:fldChar w:fldCharType="begin"/>
      </w:r>
      <w:r>
        <w:instrText xml:space="preserve"> REF _Ref86663886 \h </w:instrText>
      </w:r>
      <w:r>
        <w:fldChar w:fldCharType="separate"/>
      </w:r>
      <w:r w:rsidR="00CF2C9B">
        <w:t xml:space="preserve">Рисунок </w:t>
      </w:r>
      <w:r w:rsidR="00CF2C9B">
        <w:rPr>
          <w:noProof/>
        </w:rPr>
        <w:t>7</w:t>
      </w:r>
      <w:r>
        <w:fldChar w:fldCharType="end"/>
      </w:r>
      <w:r w:rsidR="00F66963">
        <w:t>).</w:t>
      </w:r>
    </w:p>
    <w:p w14:paraId="1381BCF3" w14:textId="784C0337" w:rsidR="0079584C" w:rsidRDefault="00B164D1" w:rsidP="0079584C">
      <w:pPr>
        <w:pStyle w:val="af0"/>
      </w:pPr>
      <w:r>
        <w:drawing>
          <wp:inline distT="0" distB="0" distL="0" distR="0" wp14:anchorId="172444A0" wp14:editId="166276EE">
            <wp:extent cx="6120130" cy="1847850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BFC7" w14:textId="2C998B62" w:rsidR="00F66963" w:rsidRDefault="0079584C" w:rsidP="0079584C">
      <w:pPr>
        <w:pStyle w:val="af2"/>
      </w:pPr>
      <w:bookmarkStart w:id="29" w:name="_Ref86663886"/>
      <w:r>
        <w:t xml:space="preserve">Рисунок 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7</w:t>
      </w:r>
      <w:r w:rsidR="00F65003">
        <w:rPr>
          <w:noProof/>
        </w:rPr>
        <w:fldChar w:fldCharType="end"/>
      </w:r>
      <w:bookmarkEnd w:id="29"/>
      <w:r>
        <w:t>.</w:t>
      </w:r>
      <w:r w:rsidRPr="0079584C">
        <w:t xml:space="preserve"> </w:t>
      </w:r>
      <w:r>
        <w:t>Просмотр печатной формы документа</w:t>
      </w:r>
    </w:p>
    <w:p w14:paraId="374EB597" w14:textId="79CD90CC" w:rsidR="0079584C" w:rsidRDefault="0079584C" w:rsidP="0079584C">
      <w:pPr>
        <w:pStyle w:val="af"/>
      </w:pPr>
      <w:r w:rsidRPr="00FD3F27">
        <w:t xml:space="preserve">В </w:t>
      </w:r>
      <w:r>
        <w:t xml:space="preserve">результате откроется окно «Просмотр». Для печати документа необходимо нажать на кнопку </w:t>
      </w:r>
      <w:r>
        <w:rPr>
          <w:lang w:eastAsia="ru-RU"/>
        </w:rPr>
        <w:t xml:space="preserve">«Печать» </w:t>
      </w:r>
      <w:r>
        <w:rPr>
          <w:noProof/>
          <w:lang w:eastAsia="ru-RU"/>
        </w:rPr>
        <w:drawing>
          <wp:inline distT="0" distB="0" distL="0" distR="0" wp14:anchorId="0BD50F2B" wp14:editId="07B39866">
            <wp:extent cx="209524" cy="209524"/>
            <wp:effectExtent l="0" t="0" r="635" b="63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для выгрузки документа на рабочую станцию пользователя необходимо нажать на кнопку </w:t>
      </w:r>
      <w:r>
        <w:rPr>
          <w:noProof/>
          <w:lang w:eastAsia="ru-RU"/>
        </w:rPr>
        <w:drawing>
          <wp:inline distT="0" distB="0" distL="0" distR="0" wp14:anchorId="0FEA483D" wp14:editId="29E21511">
            <wp:extent cx="190476" cy="200000"/>
            <wp:effectExtent l="0" t="0" r="635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_Ref86664077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8</w:t>
      </w:r>
      <w:r>
        <w:fldChar w:fldCharType="end"/>
      </w:r>
      <w:r>
        <w:t>).</w:t>
      </w:r>
    </w:p>
    <w:p w14:paraId="3C628E92" w14:textId="634CA128" w:rsidR="0079584C" w:rsidRDefault="00CF2C9B" w:rsidP="0079584C">
      <w:pPr>
        <w:pStyle w:val="af0"/>
      </w:pPr>
      <w:r>
        <w:lastRenderedPageBreak/>
        <w:drawing>
          <wp:inline distT="0" distB="0" distL="0" distR="0" wp14:anchorId="0DCF63E9" wp14:editId="1B356FD8">
            <wp:extent cx="6120130" cy="47656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333A" w14:textId="30678815" w:rsidR="0079584C" w:rsidRDefault="0079584C" w:rsidP="0079584C">
      <w:pPr>
        <w:pStyle w:val="af2"/>
      </w:pPr>
      <w:bookmarkStart w:id="30" w:name="_Ref86664077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8</w:t>
      </w:r>
      <w:r w:rsidR="00F65003">
        <w:rPr>
          <w:noProof/>
        </w:rPr>
        <w:fldChar w:fldCharType="end"/>
      </w:r>
      <w:bookmarkEnd w:id="30"/>
      <w:r>
        <w:t>. Окно «Просмотр»</w:t>
      </w:r>
    </w:p>
    <w:p w14:paraId="6EF017FC" w14:textId="3A0DF7A1" w:rsidR="0079584C" w:rsidRDefault="0079584C" w:rsidP="0079584C">
      <w:pPr>
        <w:pStyle w:val="af"/>
      </w:pPr>
      <w:r>
        <w:t xml:space="preserve">В результате на рабочую станцию пользователя выгрузится документ с расширением </w:t>
      </w:r>
      <w:r w:rsidRPr="00C444FF">
        <w:rPr>
          <w:b/>
          <w:bCs/>
        </w:rPr>
        <w:t>*.</w:t>
      </w:r>
      <w:r>
        <w:rPr>
          <w:b/>
          <w:bCs/>
          <w:lang w:val="en-US"/>
        </w:rPr>
        <w:t>pdf</w:t>
      </w:r>
      <w:r w:rsidRPr="00C444FF">
        <w:t>.</w:t>
      </w:r>
    </w:p>
    <w:p w14:paraId="44E1B148" w14:textId="6958C1AF" w:rsidR="008562D9" w:rsidRDefault="008562D9" w:rsidP="008562D9">
      <w:pPr>
        <w:pStyle w:val="3"/>
      </w:pPr>
      <w:bookmarkStart w:id="31" w:name="_Toc169178002"/>
      <w:r>
        <w:t>Сохранение внесенных изменений и закрытие окна «Форма ввода документа»</w:t>
      </w:r>
      <w:bookmarkEnd w:id="31"/>
    </w:p>
    <w:p w14:paraId="688AF3DE" w14:textId="630F8BBF" w:rsidR="008562D9" w:rsidRDefault="008562D9" w:rsidP="008562D9">
      <w:pPr>
        <w:pStyle w:val="af"/>
      </w:pPr>
      <w:r>
        <w:t>Для сохранения внесённых изменений и закрытия окна «Форма ввода документа» необходимо последовательно нажать на кнопки «Сохранить» и «Закрыть» (</w:t>
      </w:r>
      <w:r>
        <w:fldChar w:fldCharType="begin"/>
      </w:r>
      <w:r>
        <w:instrText xml:space="preserve"> REF _Ref97534423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9</w:t>
      </w:r>
      <w:r>
        <w:fldChar w:fldCharType="end"/>
      </w:r>
      <w:r>
        <w:t>).</w:t>
      </w:r>
    </w:p>
    <w:p w14:paraId="7FF701C0" w14:textId="77777777" w:rsidR="008562D9" w:rsidRDefault="008562D9" w:rsidP="008562D9">
      <w:pPr>
        <w:pStyle w:val="af0"/>
      </w:pPr>
      <w:r>
        <w:lastRenderedPageBreak/>
        <w:drawing>
          <wp:inline distT="0" distB="0" distL="0" distR="0" wp14:anchorId="0C2A934E" wp14:editId="08F81C94">
            <wp:extent cx="6120130" cy="1847850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035CE" w14:textId="7C0D8C25" w:rsidR="008562D9" w:rsidRDefault="008562D9" w:rsidP="008562D9">
      <w:pPr>
        <w:pStyle w:val="af2"/>
      </w:pPr>
      <w:bookmarkStart w:id="32" w:name="_Ref97534423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9</w:t>
      </w:r>
      <w:r w:rsidR="00F65003">
        <w:rPr>
          <w:noProof/>
        </w:rPr>
        <w:fldChar w:fldCharType="end"/>
      </w:r>
      <w:bookmarkEnd w:id="32"/>
      <w:r>
        <w:t>. Сохранение внесённых изменений и закрытия окна «Форма ввода документа»</w:t>
      </w:r>
    </w:p>
    <w:p w14:paraId="6890C48C" w14:textId="744DD4CB" w:rsidR="00D5338D" w:rsidRPr="00982F05" w:rsidRDefault="00D5338D" w:rsidP="00D5338D">
      <w:pPr>
        <w:pStyle w:val="2"/>
        <w:numPr>
          <w:ilvl w:val="1"/>
          <w:numId w:val="6"/>
        </w:numPr>
      </w:pPr>
      <w:bookmarkStart w:id="33" w:name="_Toc169178003"/>
      <w:r w:rsidRPr="00982F05">
        <w:t>В</w:t>
      </w:r>
      <w:r>
        <w:t>нутреннее</w:t>
      </w:r>
      <w:r w:rsidRPr="00982F05">
        <w:t xml:space="preserve"> согласование</w:t>
      </w:r>
      <w:r>
        <w:t xml:space="preserve"> документа ТФОМС (Первая сторона)</w:t>
      </w:r>
      <w:bookmarkEnd w:id="33"/>
    </w:p>
    <w:p w14:paraId="25B68BCE" w14:textId="46F86B34" w:rsidR="00D5338D" w:rsidRPr="00D5338D" w:rsidRDefault="00D5338D" w:rsidP="00D5338D">
      <w:pPr>
        <w:pStyle w:val="af"/>
      </w:pPr>
      <w:r>
        <w:t>Внутреннее согласование документа (соглашения) осуществляется ТФОМС (Первая сторона).</w:t>
      </w:r>
    </w:p>
    <w:p w14:paraId="1968C40A" w14:textId="060C56EE" w:rsidR="000D303D" w:rsidRPr="00982F05" w:rsidRDefault="000D303D" w:rsidP="000D303D">
      <w:pPr>
        <w:pStyle w:val="2"/>
      </w:pPr>
      <w:bookmarkStart w:id="34" w:name="_Toc86157908"/>
      <w:bookmarkStart w:id="35" w:name="_Toc169178004"/>
      <w:r w:rsidRPr="00982F05">
        <w:t>В</w:t>
      </w:r>
      <w:r w:rsidR="00D5338D">
        <w:t>нешнее</w:t>
      </w:r>
      <w:r w:rsidRPr="00982F05">
        <w:t xml:space="preserve"> согласование</w:t>
      </w:r>
      <w:r>
        <w:t xml:space="preserve"> документа</w:t>
      </w:r>
      <w:bookmarkEnd w:id="34"/>
      <w:r w:rsidR="00D5338D">
        <w:t xml:space="preserve"> МО (Вторая сторона)</w:t>
      </w:r>
      <w:bookmarkEnd w:id="35"/>
    </w:p>
    <w:p w14:paraId="0C8336C5" w14:textId="1BD2027D" w:rsidR="00D5338D" w:rsidRPr="00FB0C68" w:rsidRDefault="00D5338D" w:rsidP="00D5338D">
      <w:pPr>
        <w:pStyle w:val="af"/>
      </w:pPr>
      <w:r>
        <w:t xml:space="preserve">После успешного прохождения ТФОМС (Первая сторона) процедуры внутреннего согласования документа (соглашения), МО (Вторая сторона) необходимо </w:t>
      </w:r>
      <w:r w:rsidR="00E07938">
        <w:t>сформировать</w:t>
      </w:r>
      <w:r>
        <w:t xml:space="preserve"> резолюцию</w:t>
      </w:r>
      <w:r w:rsidRPr="00D5338D">
        <w:t xml:space="preserve"> </w:t>
      </w:r>
      <w:r w:rsidRPr="00FB0C68">
        <w:t>согласно описанию в п.п. </w:t>
      </w:r>
      <w:r w:rsidR="00E07938">
        <w:fldChar w:fldCharType="begin"/>
      </w:r>
      <w:r w:rsidR="00E07938">
        <w:instrText xml:space="preserve"> REF _Ref97553255 \r \h </w:instrText>
      </w:r>
      <w:r w:rsidR="00E07938">
        <w:fldChar w:fldCharType="separate"/>
      </w:r>
      <w:r w:rsidR="00CF2C9B">
        <w:t>2.2.1</w:t>
      </w:r>
      <w:r w:rsidR="00E07938">
        <w:fldChar w:fldCharType="end"/>
      </w:r>
      <w:r w:rsidRPr="00FB0C68">
        <w:t xml:space="preserve"> настоящего руководства пользователя.</w:t>
      </w:r>
    </w:p>
    <w:p w14:paraId="055D8ACA" w14:textId="77777777" w:rsidR="000D303D" w:rsidRDefault="000D303D" w:rsidP="000D303D">
      <w:pPr>
        <w:pStyle w:val="3"/>
      </w:pPr>
      <w:bookmarkStart w:id="36" w:name="_Toc86229496"/>
      <w:bookmarkStart w:id="37" w:name="_Ref86675941"/>
      <w:bookmarkStart w:id="38" w:name="_Ref86675945"/>
      <w:bookmarkStart w:id="39" w:name="_Ref97553255"/>
      <w:bookmarkStart w:id="40" w:name="_Toc169178005"/>
      <w:r>
        <w:t>Формирование</w:t>
      </w:r>
      <w:r w:rsidRPr="00643025">
        <w:t xml:space="preserve"> </w:t>
      </w:r>
      <w:r>
        <w:t xml:space="preserve">положительной </w:t>
      </w:r>
      <w:r w:rsidRPr="00643025">
        <w:t>резолюции</w:t>
      </w:r>
      <w:bookmarkEnd w:id="36"/>
      <w:bookmarkEnd w:id="37"/>
      <w:bookmarkEnd w:id="38"/>
      <w:bookmarkEnd w:id="39"/>
      <w:bookmarkEnd w:id="40"/>
    </w:p>
    <w:p w14:paraId="70A20C2C" w14:textId="5581C268" w:rsidR="000D303D" w:rsidRDefault="000D303D" w:rsidP="000D303D">
      <w:pPr>
        <w:pStyle w:val="af"/>
      </w:pPr>
      <w:r w:rsidRPr="00604478">
        <w:rPr>
          <w:b/>
        </w:rPr>
        <w:t>Предусловие</w:t>
      </w:r>
      <w:r>
        <w:rPr>
          <w:b/>
        </w:rPr>
        <w:t>:</w:t>
      </w:r>
      <w:r w:rsidRPr="00604478">
        <w:t xml:space="preserve"> </w:t>
      </w:r>
      <w:r w:rsidR="00E07938" w:rsidRPr="006C4AF1">
        <w:t xml:space="preserve">осуществлен вход с ролью </w:t>
      </w:r>
      <w:r w:rsidR="00E07938">
        <w:t>«Согласование Док ОМС (Вторая сторона) 25н», «Утверждение Док ОМС (Вторая сторона) 25н»</w:t>
      </w:r>
      <w:r w:rsidR="00E07938" w:rsidRPr="006C4AF1">
        <w:t>.</w:t>
      </w:r>
    </w:p>
    <w:p w14:paraId="13B9D4F2" w14:textId="742B8B05" w:rsidR="000D303D" w:rsidRDefault="000D303D" w:rsidP="000D303D">
      <w:pPr>
        <w:pStyle w:val="af"/>
      </w:pPr>
      <w:r>
        <w:t xml:space="preserve">Для формирования </w:t>
      </w:r>
      <w:r w:rsidRPr="00D1588B">
        <w:t>резолюции необходимо выделить соответствующую строку одн</w:t>
      </w:r>
      <w:r>
        <w:t xml:space="preserve">им нажатием левой кнопки мыши, нажать на кнопку «Согласование» и выбрать пункт </w:t>
      </w:r>
      <w:r w:rsidRPr="00605FD1">
        <w:rPr>
          <w:i/>
        </w:rPr>
        <w:t>[Резолюция]</w:t>
      </w:r>
      <w:r>
        <w:rPr>
          <w:i/>
        </w:rPr>
        <w:t xml:space="preserve"> </w:t>
      </w:r>
      <w:r w:rsidRPr="00665A9F">
        <w:t>(</w:t>
      </w:r>
      <w:r>
        <w:fldChar w:fldCharType="begin"/>
      </w:r>
      <w:r>
        <w:instrText xml:space="preserve"> REF _Ref86227056 \h </w:instrText>
      </w:r>
      <w:r>
        <w:fldChar w:fldCharType="separate"/>
      </w:r>
      <w:r w:rsidR="00CF2C9B">
        <w:t xml:space="preserve">Рисунок </w:t>
      </w:r>
      <w:r w:rsidR="00CF2C9B">
        <w:rPr>
          <w:noProof/>
        </w:rPr>
        <w:t>10</w:t>
      </w:r>
      <w:r>
        <w:fldChar w:fldCharType="end"/>
      </w:r>
      <w:r w:rsidRPr="00665A9F">
        <w:t>).</w:t>
      </w:r>
    </w:p>
    <w:p w14:paraId="5B2AFD30" w14:textId="47686664" w:rsidR="000D303D" w:rsidRDefault="003E2F20" w:rsidP="000D303D">
      <w:pPr>
        <w:pStyle w:val="af0"/>
      </w:pPr>
      <w:r>
        <w:lastRenderedPageBreak/>
        <w:drawing>
          <wp:inline distT="0" distB="0" distL="0" distR="0" wp14:anchorId="0B2CEDFC" wp14:editId="56F61824">
            <wp:extent cx="6120130" cy="25634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F9E6" w14:textId="216C0B02" w:rsidR="000D303D" w:rsidRPr="00D1588B" w:rsidRDefault="000D303D" w:rsidP="000D303D">
      <w:pPr>
        <w:pStyle w:val="af2"/>
      </w:pPr>
      <w:bookmarkStart w:id="41" w:name="_Ref86227056"/>
      <w:r>
        <w:t xml:space="preserve">Рисунок 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10</w:t>
      </w:r>
      <w:r w:rsidR="00F65003">
        <w:rPr>
          <w:noProof/>
        </w:rPr>
        <w:fldChar w:fldCharType="end"/>
      </w:r>
      <w:bookmarkEnd w:id="41"/>
      <w:r>
        <w:t>. Формирование положительной резолюции</w:t>
      </w:r>
    </w:p>
    <w:p w14:paraId="0062AFC5" w14:textId="02A8B7D2" w:rsidR="000D303D" w:rsidRDefault="000D303D" w:rsidP="000D303D">
      <w:pPr>
        <w:pStyle w:val="af"/>
        <w:ind w:firstLine="567"/>
      </w:pPr>
      <w:r w:rsidRPr="0054186E">
        <w:t xml:space="preserve">В результате откроется окно </w:t>
      </w:r>
      <w:r>
        <w:t>«Решение» (</w:t>
      </w:r>
      <w:r>
        <w:fldChar w:fldCharType="begin"/>
      </w:r>
      <w:r>
        <w:instrText xml:space="preserve"> REF _Ref86227071 \h </w:instrText>
      </w:r>
      <w:r>
        <w:fldChar w:fldCharType="separate"/>
      </w:r>
      <w:r w:rsidR="00CF2C9B">
        <w:t xml:space="preserve">Рисунок </w:t>
      </w:r>
      <w:r w:rsidR="00CF2C9B">
        <w:rPr>
          <w:noProof/>
        </w:rPr>
        <w:t>11</w:t>
      </w:r>
      <w:r>
        <w:fldChar w:fldCharType="end"/>
      </w:r>
      <w:r>
        <w:t>)</w:t>
      </w:r>
      <w:r w:rsidRPr="0054186E">
        <w:t>.</w:t>
      </w:r>
    </w:p>
    <w:p w14:paraId="64FDC96B" w14:textId="77777777" w:rsidR="000D303D" w:rsidRDefault="000D303D" w:rsidP="000D303D">
      <w:pPr>
        <w:pStyle w:val="af0"/>
      </w:pPr>
      <w:r>
        <w:drawing>
          <wp:inline distT="0" distB="0" distL="0" distR="0" wp14:anchorId="15695C50" wp14:editId="06072815">
            <wp:extent cx="5040000" cy="2570400"/>
            <wp:effectExtent l="0" t="0" r="8255" b="190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F831" w14:textId="4127D0AA" w:rsidR="000D303D" w:rsidRDefault="000D303D" w:rsidP="000D303D">
      <w:pPr>
        <w:pStyle w:val="af2"/>
      </w:pPr>
      <w:bookmarkStart w:id="42" w:name="_Ref86227071"/>
      <w:r>
        <w:t xml:space="preserve">Рисунок 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11</w:t>
      </w:r>
      <w:r w:rsidR="00F65003">
        <w:rPr>
          <w:noProof/>
        </w:rPr>
        <w:fldChar w:fldCharType="end"/>
      </w:r>
      <w:bookmarkEnd w:id="42"/>
      <w:r>
        <w:t>. Окно «Решение»</w:t>
      </w:r>
    </w:p>
    <w:p w14:paraId="605274B9" w14:textId="77777777" w:rsidR="000D303D" w:rsidRDefault="000D303D" w:rsidP="000D303D">
      <w:pPr>
        <w:pStyle w:val="af"/>
      </w:pPr>
      <w:r>
        <w:t>Поле «Дата, время поступления на согласование» заполняется автоматически и недоступна для редактирования.</w:t>
      </w:r>
    </w:p>
    <w:p w14:paraId="5654C009" w14:textId="77777777" w:rsidR="000D303D" w:rsidRPr="0033506C" w:rsidRDefault="000D303D" w:rsidP="000D303D">
      <w:pPr>
        <w:pStyle w:val="af"/>
      </w:pPr>
      <w:r>
        <w:t>Поле «Наименование ГРБС, должность, ФИО» недоступно для заполнения.</w:t>
      </w:r>
    </w:p>
    <w:p w14:paraId="0C580984" w14:textId="74DC1A0F" w:rsidR="000D303D" w:rsidRPr="0054186E" w:rsidRDefault="000D303D" w:rsidP="000D303D">
      <w:pPr>
        <w:pStyle w:val="af"/>
      </w:pPr>
      <w:r w:rsidRPr="0054186E">
        <w:t>В поле «</w:t>
      </w:r>
      <w:r w:rsidRPr="0033506C">
        <w:t>Решение</w:t>
      </w:r>
      <w:r w:rsidRPr="0054186E">
        <w:t>» необходимо выбрать значение «</w:t>
      </w:r>
      <w:r>
        <w:t>Согласовано</w:t>
      </w:r>
      <w:r w:rsidRPr="0054186E">
        <w:t xml:space="preserve">» </w:t>
      </w:r>
      <w:r>
        <w:t>из раскрывающегося списка (</w:t>
      </w:r>
      <w:r>
        <w:fldChar w:fldCharType="begin"/>
      </w:r>
      <w:r>
        <w:instrText xml:space="preserve"> REF _Ref86227080 \h </w:instrText>
      </w:r>
      <w:r>
        <w:fldChar w:fldCharType="separate"/>
      </w:r>
      <w:r w:rsidR="00CF2C9B">
        <w:t xml:space="preserve">Рисунок </w:t>
      </w:r>
      <w:r w:rsidR="00CF2C9B">
        <w:rPr>
          <w:noProof/>
        </w:rPr>
        <w:t>12</w:t>
      </w:r>
      <w:r>
        <w:fldChar w:fldCharType="end"/>
      </w:r>
      <w:r>
        <w:t>).</w:t>
      </w:r>
    </w:p>
    <w:p w14:paraId="2871C42D" w14:textId="77777777" w:rsidR="000D303D" w:rsidRDefault="000D303D" w:rsidP="000D303D">
      <w:pPr>
        <w:pStyle w:val="af2"/>
        <w:keepNext/>
      </w:pPr>
      <w:r>
        <w:rPr>
          <w:noProof/>
          <w:lang w:eastAsia="ru-RU"/>
        </w:rPr>
        <w:lastRenderedPageBreak/>
        <w:drawing>
          <wp:inline distT="0" distB="0" distL="0" distR="0" wp14:anchorId="5B9957E3" wp14:editId="24CD8A64">
            <wp:extent cx="5040000" cy="2610000"/>
            <wp:effectExtent l="0" t="0" r="825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C72B" w14:textId="660BEACB" w:rsidR="000D303D" w:rsidRPr="0054186E" w:rsidRDefault="000D303D" w:rsidP="000D303D">
      <w:pPr>
        <w:pStyle w:val="af2"/>
        <w:rPr>
          <w:szCs w:val="28"/>
        </w:rPr>
      </w:pPr>
      <w:bookmarkStart w:id="43" w:name="_Ref86227080"/>
      <w:r>
        <w:t xml:space="preserve">Рисунок 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12</w:t>
      </w:r>
      <w:r w:rsidR="00F65003">
        <w:rPr>
          <w:noProof/>
        </w:rPr>
        <w:fldChar w:fldCharType="end"/>
      </w:r>
      <w:bookmarkEnd w:id="43"/>
      <w:r>
        <w:t>. Окно «Решение»</w:t>
      </w:r>
    </w:p>
    <w:p w14:paraId="540887C6" w14:textId="77777777" w:rsidR="000D303D" w:rsidRPr="0054186E" w:rsidRDefault="000D303D" w:rsidP="000D303D">
      <w:pPr>
        <w:pStyle w:val="af"/>
      </w:pPr>
      <w:r w:rsidRPr="0054186E">
        <w:rPr>
          <w:b/>
        </w:rPr>
        <w:t>Важно!</w:t>
      </w:r>
      <w:r w:rsidRPr="0054186E">
        <w:t xml:space="preserve"> Поле «</w:t>
      </w:r>
      <w:r w:rsidRPr="00173EF8">
        <w:t>Решение</w:t>
      </w:r>
      <w:r w:rsidRPr="0054186E">
        <w:t>» обязательно для заполнения.</w:t>
      </w:r>
    </w:p>
    <w:p w14:paraId="664D97E3" w14:textId="77777777" w:rsidR="000D303D" w:rsidRPr="0054186E" w:rsidRDefault="000D303D" w:rsidP="000D303D">
      <w:pPr>
        <w:pStyle w:val="af"/>
      </w:pPr>
      <w:r w:rsidRPr="0054186E">
        <w:t xml:space="preserve">Поле «Текст решения о </w:t>
      </w:r>
      <w:r w:rsidRPr="00173EF8">
        <w:t>согласовании</w:t>
      </w:r>
      <w:r>
        <w:t>» заполняется вручную с клавиатуры.</w:t>
      </w:r>
    </w:p>
    <w:p w14:paraId="49C8BAF4" w14:textId="77777777" w:rsidR="000D303D" w:rsidRPr="00173EF8" w:rsidRDefault="000D303D" w:rsidP="000D303D">
      <w:pPr>
        <w:pStyle w:val="af"/>
      </w:pPr>
      <w:r w:rsidRPr="0054186E">
        <w:t xml:space="preserve">Поле «ФИО, должность, </w:t>
      </w:r>
      <w:r w:rsidRPr="00173EF8">
        <w:t>структурное подразделение автора резол</w:t>
      </w:r>
      <w:r>
        <w:t>юции» заполняется автоматически и недоступно для редактирования.</w:t>
      </w:r>
    </w:p>
    <w:p w14:paraId="34B8F42A" w14:textId="1BE41422" w:rsidR="000D303D" w:rsidRPr="0054186E" w:rsidRDefault="000D303D" w:rsidP="000D303D">
      <w:pPr>
        <w:pStyle w:val="af"/>
      </w:pPr>
      <w:r>
        <w:t>Далее необходимо нажать на кнопку «Сохранить» (</w:t>
      </w:r>
      <w:r>
        <w:fldChar w:fldCharType="begin"/>
      </w:r>
      <w:r>
        <w:instrText xml:space="preserve"> REF _Ref86227093 \h </w:instrText>
      </w:r>
      <w:r>
        <w:fldChar w:fldCharType="separate"/>
      </w:r>
      <w:r w:rsidR="00CF2C9B">
        <w:t xml:space="preserve">Рисунок </w:t>
      </w:r>
      <w:r>
        <w:fldChar w:fldCharType="end"/>
      </w:r>
      <w:r>
        <w:t>).</w:t>
      </w:r>
    </w:p>
    <w:p w14:paraId="367BBAB6" w14:textId="77777777" w:rsidR="000D303D" w:rsidRDefault="000D303D" w:rsidP="000D303D">
      <w:pPr>
        <w:pStyle w:val="af0"/>
      </w:pPr>
      <w:r>
        <w:drawing>
          <wp:inline distT="0" distB="0" distL="0" distR="0" wp14:anchorId="7C42D985" wp14:editId="2B9FB030">
            <wp:extent cx="5040000" cy="2610000"/>
            <wp:effectExtent l="0" t="0" r="825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AE96" w14:textId="7E688B96" w:rsidR="000D303D" w:rsidRPr="0054186E" w:rsidRDefault="000D303D" w:rsidP="000D303D">
      <w:pPr>
        <w:pStyle w:val="af2"/>
        <w:rPr>
          <w:szCs w:val="28"/>
        </w:rPr>
      </w:pPr>
      <w:bookmarkStart w:id="44" w:name="_Ref86227093"/>
      <w:r>
        <w:t xml:space="preserve">Рисунок </w:t>
      </w:r>
      <w:bookmarkEnd w:id="44"/>
      <w:r w:rsidR="007E20FD">
        <w:t>20</w:t>
      </w:r>
      <w:r>
        <w:t xml:space="preserve">. </w:t>
      </w:r>
      <w:r>
        <w:rPr>
          <w:szCs w:val="24"/>
        </w:rPr>
        <w:t>Сохранение внесенных данных</w:t>
      </w:r>
    </w:p>
    <w:p w14:paraId="52547B7F" w14:textId="242E16F3" w:rsidR="000D303D" w:rsidRPr="003768C1" w:rsidRDefault="000D303D" w:rsidP="000D303D">
      <w:pPr>
        <w:pStyle w:val="af"/>
      </w:pPr>
      <w:r>
        <w:t xml:space="preserve">В результате </w:t>
      </w:r>
      <w:r w:rsidRPr="00154F4F">
        <w:t>значение соответствующей строки в графе «</w:t>
      </w:r>
      <w:r>
        <w:t xml:space="preserve">Статус резолюции </w:t>
      </w:r>
      <w:r w:rsidR="003E2F20">
        <w:t>Второй</w:t>
      </w:r>
      <w:r>
        <w:t xml:space="preserve"> стороны</w:t>
      </w:r>
      <w:r w:rsidRPr="00154F4F">
        <w:t>» изменится на «</w:t>
      </w:r>
      <w:r>
        <w:t>Создание резолюции</w:t>
      </w:r>
      <w:r w:rsidRPr="00154F4F">
        <w:t>»</w:t>
      </w:r>
      <w:r>
        <w:t xml:space="preserve"> (</w:t>
      </w:r>
      <w:r>
        <w:fldChar w:fldCharType="begin"/>
      </w:r>
      <w:r>
        <w:instrText xml:space="preserve"> REF _Ref86227105 \h </w:instrText>
      </w:r>
      <w:r>
        <w:fldChar w:fldCharType="separate"/>
      </w:r>
      <w:r w:rsidR="00CF2C9B">
        <w:t>Рисунок 2</w:t>
      </w:r>
      <w:r w:rsidR="00CF2C9B">
        <w:rPr>
          <w:noProof/>
        </w:rPr>
        <w:t>13</w:t>
      </w:r>
      <w:r>
        <w:fldChar w:fldCharType="end"/>
      </w:r>
      <w:r>
        <w:t>).</w:t>
      </w:r>
    </w:p>
    <w:p w14:paraId="0E128A29" w14:textId="2A60E910" w:rsidR="000D303D" w:rsidRDefault="003E2F20" w:rsidP="000D303D">
      <w:pPr>
        <w:pStyle w:val="af0"/>
      </w:pPr>
      <w:r>
        <w:lastRenderedPageBreak/>
        <w:drawing>
          <wp:inline distT="0" distB="0" distL="0" distR="0" wp14:anchorId="62D9CB2D" wp14:editId="41F92294">
            <wp:extent cx="6120130" cy="2501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B0442" w14:textId="3A48A1E0" w:rsidR="000D303D" w:rsidRPr="0054186E" w:rsidRDefault="000D303D" w:rsidP="000D303D">
      <w:pPr>
        <w:pStyle w:val="af2"/>
      </w:pPr>
      <w:bookmarkStart w:id="45" w:name="_Ref86227105"/>
      <w:r>
        <w:t>Рисунок </w:t>
      </w:r>
      <w:r w:rsidR="007E20FD">
        <w:t>2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13</w:t>
      </w:r>
      <w:r w:rsidR="00F65003">
        <w:rPr>
          <w:noProof/>
        </w:rPr>
        <w:fldChar w:fldCharType="end"/>
      </w:r>
      <w:bookmarkEnd w:id="45"/>
      <w:r>
        <w:t xml:space="preserve">. </w:t>
      </w:r>
      <w:r w:rsidRPr="00A27105">
        <w:t xml:space="preserve">Статус </w:t>
      </w:r>
      <w:r>
        <w:t>ре</w:t>
      </w:r>
      <w:r w:rsidRPr="00A27105">
        <w:t xml:space="preserve">золюции </w:t>
      </w:r>
      <w:r w:rsidR="003E2F20">
        <w:t>Второй</w:t>
      </w:r>
      <w:r w:rsidRPr="00A27105">
        <w:t xml:space="preserve"> стороны «С</w:t>
      </w:r>
      <w:r>
        <w:t>оздание резолюции</w:t>
      </w:r>
      <w:r w:rsidRPr="00A27105">
        <w:t>»</w:t>
      </w:r>
    </w:p>
    <w:p w14:paraId="70EF4F1C" w14:textId="77777777" w:rsidR="000D303D" w:rsidRDefault="000D303D" w:rsidP="000D303D">
      <w:pPr>
        <w:pStyle w:val="3"/>
      </w:pPr>
      <w:bookmarkStart w:id="46" w:name="_Ref86224239"/>
      <w:bookmarkStart w:id="47" w:name="_Toc86229497"/>
      <w:bookmarkStart w:id="48" w:name="_Toc169178006"/>
      <w:r w:rsidRPr="00643025">
        <w:t>Формирование листа согласования</w:t>
      </w:r>
      <w:r>
        <w:t xml:space="preserve"> резолюции</w:t>
      </w:r>
      <w:bookmarkEnd w:id="46"/>
      <w:bookmarkEnd w:id="47"/>
      <w:bookmarkEnd w:id="48"/>
    </w:p>
    <w:p w14:paraId="734675DD" w14:textId="11E1EFB5" w:rsidR="00007243" w:rsidRDefault="000D303D" w:rsidP="006C62BB">
      <w:pPr>
        <w:pStyle w:val="af"/>
      </w:pPr>
      <w:r>
        <w:rPr>
          <w:b/>
        </w:rPr>
        <w:t>Предусловие:</w:t>
      </w:r>
      <w:r>
        <w:t xml:space="preserve"> </w:t>
      </w:r>
      <w:r w:rsidR="003E2F20" w:rsidRPr="006C4AF1">
        <w:t xml:space="preserve">осуществлен вход с ролью </w:t>
      </w:r>
      <w:r w:rsidR="003E2F20">
        <w:t>«Согласование Док ОМС (Вторая сторона) 25н», «Утверждение Док ОМС (Вторая сторона) 25н»</w:t>
      </w:r>
      <w:r w:rsidR="003E2F20" w:rsidRPr="006C4AF1">
        <w:t>.</w:t>
      </w:r>
    </w:p>
    <w:p w14:paraId="46EA7209" w14:textId="5B83D281" w:rsidR="000D303D" w:rsidRPr="0053255C" w:rsidRDefault="000D303D" w:rsidP="006C62BB">
      <w:pPr>
        <w:pStyle w:val="af"/>
      </w:pPr>
      <w:r w:rsidRPr="0053255C">
        <w:t>Для формирования листа согласования необходимо выделить соответствующую строку одн</w:t>
      </w:r>
      <w:r>
        <w:t xml:space="preserve">им нажатием левой кнопки мыши, </w:t>
      </w:r>
      <w:r w:rsidRPr="0053255C">
        <w:t>нажать на кнопку «Согласование</w:t>
      </w:r>
      <w:r w:rsidR="006C62BB">
        <w:t>»</w:t>
      </w:r>
      <w:r w:rsidRPr="00B459E5">
        <w:t xml:space="preserve"> </w:t>
      </w:r>
      <w:r>
        <w:t xml:space="preserve">и выбрать пункт </w:t>
      </w:r>
      <w:r>
        <w:rPr>
          <w:i/>
        </w:rPr>
        <w:t>[Согласование резолюции]</w:t>
      </w:r>
      <w:r>
        <w:t xml:space="preserve"> (</w:t>
      </w:r>
      <w:r>
        <w:fldChar w:fldCharType="begin"/>
      </w:r>
      <w:r>
        <w:instrText xml:space="preserve"> REF _Ref86227119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14</w:t>
      </w:r>
      <w:r>
        <w:fldChar w:fldCharType="end"/>
      </w:r>
      <w:r>
        <w:t>).</w:t>
      </w:r>
    </w:p>
    <w:p w14:paraId="2B25AF9E" w14:textId="08AFDC17" w:rsidR="000D303D" w:rsidRDefault="003E2F20" w:rsidP="000D303D">
      <w:pPr>
        <w:pStyle w:val="af0"/>
      </w:pPr>
      <w:r>
        <w:drawing>
          <wp:inline distT="0" distB="0" distL="0" distR="0" wp14:anchorId="5D9B0E29" wp14:editId="48715783">
            <wp:extent cx="6120130" cy="2501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0CE6" w14:textId="31C00717" w:rsidR="000D303D" w:rsidRPr="004F2E6A" w:rsidRDefault="006C62BB" w:rsidP="000D303D">
      <w:pPr>
        <w:pStyle w:val="af2"/>
        <w:rPr>
          <w:szCs w:val="28"/>
        </w:rPr>
      </w:pPr>
      <w:bookmarkStart w:id="49" w:name="_Ref86227119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14</w:t>
      </w:r>
      <w:r w:rsidR="00F65003">
        <w:rPr>
          <w:noProof/>
        </w:rPr>
        <w:fldChar w:fldCharType="end"/>
      </w:r>
      <w:bookmarkEnd w:id="49"/>
      <w:r w:rsidR="000D303D">
        <w:t xml:space="preserve">. </w:t>
      </w:r>
      <w:r w:rsidR="000D303D">
        <w:rPr>
          <w:szCs w:val="28"/>
        </w:rPr>
        <w:t>Формирование</w:t>
      </w:r>
      <w:r w:rsidR="000D303D" w:rsidRPr="0053255C">
        <w:rPr>
          <w:szCs w:val="28"/>
        </w:rPr>
        <w:t xml:space="preserve"> листа согласования</w:t>
      </w:r>
    </w:p>
    <w:p w14:paraId="252EBEDB" w14:textId="574DD782" w:rsidR="000D303D" w:rsidRDefault="000D303D" w:rsidP="000D303D">
      <w:pPr>
        <w:pStyle w:val="af"/>
      </w:pPr>
      <w:r>
        <w:t>В открывшемся окне «Лист согласования» возможно добавить согласующих нажатием на кнопку «Добавить» (</w:t>
      </w:r>
      <w:r>
        <w:fldChar w:fldCharType="begin"/>
      </w:r>
      <w:r>
        <w:instrText xml:space="preserve"> REF _Ref86227131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15</w:t>
      </w:r>
      <w:r>
        <w:fldChar w:fldCharType="end"/>
      </w:r>
      <w:r>
        <w:t>).</w:t>
      </w:r>
    </w:p>
    <w:p w14:paraId="0D5C8F3C" w14:textId="77777777" w:rsidR="000D303D" w:rsidRDefault="000D303D" w:rsidP="000D303D">
      <w:pPr>
        <w:pStyle w:val="af0"/>
      </w:pPr>
      <w:r>
        <w:lastRenderedPageBreak/>
        <w:drawing>
          <wp:inline distT="0" distB="0" distL="0" distR="0" wp14:anchorId="4CD10CCA" wp14:editId="0AE48B09">
            <wp:extent cx="6120130" cy="2825750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A2B3" w14:textId="76680E28" w:rsidR="000D303D" w:rsidRDefault="000D303D" w:rsidP="000D303D">
      <w:pPr>
        <w:pStyle w:val="af2"/>
      </w:pPr>
      <w:bookmarkStart w:id="50" w:name="_Ref86227131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15</w:t>
      </w:r>
      <w:r w:rsidR="00F65003">
        <w:rPr>
          <w:noProof/>
        </w:rPr>
        <w:fldChar w:fldCharType="end"/>
      </w:r>
      <w:bookmarkEnd w:id="50"/>
      <w:r>
        <w:t>. Лист согласования</w:t>
      </w:r>
    </w:p>
    <w:p w14:paraId="2E4185D2" w14:textId="77777777" w:rsidR="000D303D" w:rsidRDefault="000D303D" w:rsidP="000D303D">
      <w:pPr>
        <w:pStyle w:val="af"/>
      </w:pPr>
      <w:r>
        <w:rPr>
          <w:b/>
        </w:rPr>
        <w:t>Примечание.</w:t>
      </w:r>
      <w:r>
        <w:t xml:space="preserve"> В перечень согласующих могут быть добавлены как несколько, так и ни одного согласующего.</w:t>
      </w:r>
    </w:p>
    <w:p w14:paraId="22B78622" w14:textId="4ECC38D1" w:rsidR="000D303D" w:rsidRDefault="000D303D" w:rsidP="000D303D">
      <w:pPr>
        <w:pStyle w:val="af2"/>
        <w:ind w:firstLine="709"/>
        <w:jc w:val="both"/>
      </w:pPr>
      <w:r>
        <w:t xml:space="preserve">В </w:t>
      </w:r>
      <w:r>
        <w:rPr>
          <w:spacing w:val="2"/>
          <w:szCs w:val="28"/>
        </w:rPr>
        <w:t>результате</w:t>
      </w:r>
      <w:r>
        <w:t xml:space="preserve"> откроется окно «Выбор пользователей», в котором необходимо выбрать соответствующего пользователя одним нажатием левой кнопки мыши и нажать на кнопку «Выбрать» (</w:t>
      </w:r>
      <w:r>
        <w:fldChar w:fldCharType="begin"/>
      </w:r>
      <w:r>
        <w:instrText xml:space="preserve"> REF _Ref86227143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16</w:t>
      </w:r>
      <w:r>
        <w:fldChar w:fldCharType="end"/>
      </w:r>
      <w:r>
        <w:t>).</w:t>
      </w:r>
    </w:p>
    <w:p w14:paraId="75A18CB5" w14:textId="77777777" w:rsidR="000D303D" w:rsidRDefault="000D303D" w:rsidP="000D303D">
      <w:pPr>
        <w:pStyle w:val="af0"/>
      </w:pPr>
      <w:r>
        <w:drawing>
          <wp:inline distT="0" distB="0" distL="0" distR="0" wp14:anchorId="7CB69016" wp14:editId="02C2A890">
            <wp:extent cx="6120130" cy="1816100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EB19" w14:textId="5F8E2155" w:rsidR="000D303D" w:rsidRDefault="000D303D" w:rsidP="000D303D">
      <w:pPr>
        <w:pStyle w:val="af2"/>
      </w:pPr>
      <w:bookmarkStart w:id="51" w:name="_Ref86227143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16</w:t>
      </w:r>
      <w:r w:rsidR="00F65003">
        <w:rPr>
          <w:noProof/>
        </w:rPr>
        <w:fldChar w:fldCharType="end"/>
      </w:r>
      <w:bookmarkEnd w:id="51"/>
      <w:r>
        <w:t>. Добавление пользователя</w:t>
      </w:r>
    </w:p>
    <w:p w14:paraId="7F0AF4EC" w14:textId="77777777" w:rsidR="000D303D" w:rsidRDefault="000D303D" w:rsidP="000D303D">
      <w:pPr>
        <w:pStyle w:val="af"/>
      </w:pPr>
      <w:r>
        <w:t>Добавление утверждающего лица осуществляется аналогично описанию выше.</w:t>
      </w:r>
    </w:p>
    <w:p w14:paraId="6262EF94" w14:textId="77777777" w:rsidR="000D303D" w:rsidRDefault="000D303D" w:rsidP="000D303D">
      <w:pPr>
        <w:pStyle w:val="af"/>
      </w:pPr>
      <w:r>
        <w:rPr>
          <w:b/>
        </w:rPr>
        <w:t>Важно!</w:t>
      </w:r>
      <w:r>
        <w:t xml:space="preserve"> Из списка возможно выбрать только одно лицо, утверждающее лист согласования. Лист согласования невозможно сохранить, если не выбран утверждающий.</w:t>
      </w:r>
    </w:p>
    <w:p w14:paraId="088DE5B3" w14:textId="02B6D5AE" w:rsidR="000D303D" w:rsidRDefault="000D303D" w:rsidP="000D303D">
      <w:pPr>
        <w:pStyle w:val="af"/>
      </w:pPr>
      <w:r>
        <w:t>После выбора согласующих лиц и утверждающего лица необходимо нажать на кнопку «Сохранить» (</w:t>
      </w:r>
      <w:r>
        <w:fldChar w:fldCharType="begin"/>
      </w:r>
      <w:r>
        <w:instrText xml:space="preserve"> REF _Ref86227155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17</w:t>
      </w:r>
      <w:r>
        <w:fldChar w:fldCharType="end"/>
      </w:r>
      <w:r>
        <w:t>).</w:t>
      </w:r>
    </w:p>
    <w:p w14:paraId="46B1AAD7" w14:textId="77777777" w:rsidR="000D303D" w:rsidRDefault="000D303D" w:rsidP="000D303D">
      <w:pPr>
        <w:pStyle w:val="af0"/>
      </w:pPr>
      <w:r>
        <w:lastRenderedPageBreak/>
        <w:drawing>
          <wp:inline distT="0" distB="0" distL="0" distR="0" wp14:anchorId="00C94680" wp14:editId="44A25A18">
            <wp:extent cx="6120130" cy="3139440"/>
            <wp:effectExtent l="0" t="0" r="0" b="381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3D765" w14:textId="0A274C84" w:rsidR="000D303D" w:rsidRDefault="000D303D" w:rsidP="000D303D">
      <w:pPr>
        <w:pStyle w:val="af2"/>
      </w:pPr>
      <w:bookmarkStart w:id="52" w:name="_Ref86227155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17</w:t>
      </w:r>
      <w:r w:rsidR="00F65003">
        <w:rPr>
          <w:noProof/>
        </w:rPr>
        <w:fldChar w:fldCharType="end"/>
      </w:r>
      <w:bookmarkEnd w:id="52"/>
      <w:r>
        <w:t>. Окно «Лист согласования»</w:t>
      </w:r>
    </w:p>
    <w:p w14:paraId="2D9AF6A3" w14:textId="40E9A674" w:rsidR="000D303D" w:rsidRDefault="000D303D" w:rsidP="000D303D">
      <w:pPr>
        <w:pStyle w:val="af"/>
      </w:pPr>
      <w:r>
        <w:t xml:space="preserve">В результате значение соответствующей строки в графе «Статус резолюции </w:t>
      </w:r>
      <w:r w:rsidR="003E2F20">
        <w:t>Второй</w:t>
      </w:r>
      <w:r>
        <w:t xml:space="preserve"> стороны» изменится на «На согласовании» (</w:t>
      </w:r>
      <w:r>
        <w:fldChar w:fldCharType="begin"/>
      </w:r>
      <w:r>
        <w:instrText xml:space="preserve"> REF _Ref86227165 \h </w:instrText>
      </w:r>
      <w:r>
        <w:fldChar w:fldCharType="separate"/>
      </w:r>
      <w:r w:rsidR="00CF2C9B">
        <w:rPr>
          <w:szCs w:val="20"/>
        </w:rPr>
        <w:t>Рисунок </w:t>
      </w:r>
      <w:r w:rsidR="00CF2C9B">
        <w:rPr>
          <w:noProof/>
          <w:szCs w:val="20"/>
        </w:rPr>
        <w:t>18</w:t>
      </w:r>
      <w:r>
        <w:fldChar w:fldCharType="end"/>
      </w:r>
      <w:r>
        <w:t>).</w:t>
      </w:r>
    </w:p>
    <w:p w14:paraId="2CF4A6DB" w14:textId="546B0204" w:rsidR="000D303D" w:rsidRDefault="003E2F20" w:rsidP="000D303D">
      <w:pPr>
        <w:pStyle w:val="af0"/>
      </w:pPr>
      <w:r>
        <w:drawing>
          <wp:inline distT="0" distB="0" distL="0" distR="0" wp14:anchorId="39657F57" wp14:editId="24BF25E2">
            <wp:extent cx="6120130" cy="2600645"/>
            <wp:effectExtent l="0" t="0" r="0" b="9525"/>
            <wp:docPr id="12" name="Рисунок 12" descr="C:\Users\N4CF9~1.SAD\AppData\Local\Temp\SNAGHTML1e94c9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4CF9~1.SAD\AppData\Local\Temp\SNAGHTML1e94c9cc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1D8A7" w14:textId="08D0819F" w:rsidR="000D303D" w:rsidRDefault="000D303D" w:rsidP="000D303D">
      <w:pPr>
        <w:spacing w:line="360" w:lineRule="auto"/>
        <w:jc w:val="center"/>
        <w:rPr>
          <w:rFonts w:eastAsia="Times New Roman"/>
          <w:szCs w:val="20"/>
        </w:rPr>
      </w:pPr>
      <w:bookmarkStart w:id="53" w:name="_Ref86227165"/>
      <w:r>
        <w:rPr>
          <w:rFonts w:eastAsia="Times New Roman"/>
          <w:szCs w:val="20"/>
        </w:rPr>
        <w:t>Рисунок </w:t>
      </w:r>
      <w:r>
        <w:rPr>
          <w:rFonts w:eastAsia="Times New Roman"/>
          <w:szCs w:val="20"/>
        </w:rPr>
        <w:fldChar w:fldCharType="begin"/>
      </w:r>
      <w:r>
        <w:rPr>
          <w:rFonts w:eastAsia="Times New Roman"/>
          <w:szCs w:val="20"/>
        </w:rPr>
        <w:instrText xml:space="preserve"> SEQ Рисунок \* ARABIC </w:instrText>
      </w:r>
      <w:r>
        <w:rPr>
          <w:rFonts w:eastAsia="Times New Roman"/>
          <w:szCs w:val="20"/>
        </w:rPr>
        <w:fldChar w:fldCharType="separate"/>
      </w:r>
      <w:r w:rsidR="00CF2C9B">
        <w:rPr>
          <w:rFonts w:eastAsia="Times New Roman"/>
          <w:noProof/>
          <w:szCs w:val="20"/>
        </w:rPr>
        <w:t>18</w:t>
      </w:r>
      <w:r>
        <w:rPr>
          <w:rFonts w:eastAsia="Times New Roman"/>
          <w:szCs w:val="20"/>
        </w:rPr>
        <w:fldChar w:fldCharType="end"/>
      </w:r>
      <w:bookmarkEnd w:id="53"/>
      <w:r>
        <w:rPr>
          <w:rFonts w:eastAsia="Times New Roman"/>
          <w:szCs w:val="20"/>
        </w:rPr>
        <w:t xml:space="preserve">. </w:t>
      </w:r>
      <w:r>
        <w:rPr>
          <w:rStyle w:val="af3"/>
          <w:rFonts w:eastAsia="Calibri"/>
        </w:rPr>
        <w:t xml:space="preserve">Строка </w:t>
      </w:r>
      <w:r>
        <w:rPr>
          <w:rFonts w:eastAsia="Times New Roman"/>
          <w:szCs w:val="20"/>
        </w:rPr>
        <w:t xml:space="preserve">со статусом «На согласовании» </w:t>
      </w:r>
    </w:p>
    <w:p w14:paraId="01D1683F" w14:textId="77777777" w:rsidR="000D303D" w:rsidRPr="00154F4F" w:rsidRDefault="000D303D" w:rsidP="000D303D">
      <w:pPr>
        <w:pStyle w:val="af"/>
      </w:pPr>
      <w:r w:rsidRPr="00154F4F">
        <w:t>До начала процесса согласования автору листа согласования доступно редактирование перечня согласующих лиц и утверждающего лица.</w:t>
      </w:r>
    </w:p>
    <w:p w14:paraId="5998E9BD" w14:textId="77777777" w:rsidR="000D303D" w:rsidRPr="00154F4F" w:rsidRDefault="000D303D" w:rsidP="000D303D">
      <w:pPr>
        <w:pStyle w:val="af"/>
      </w:pPr>
      <w:r w:rsidRPr="00154F4F">
        <w:rPr>
          <w:b/>
        </w:rPr>
        <w:t>Важно!</w:t>
      </w:r>
      <w:r w:rsidRPr="00154F4F">
        <w:t xml:space="preserve"> Удаление р</w:t>
      </w:r>
      <w:r>
        <w:t>анее выбранного</w:t>
      </w:r>
      <w:r w:rsidRPr="00154F4F">
        <w:t xml:space="preserve"> утверждающего лица возможно лишь с посл</w:t>
      </w:r>
      <w:r>
        <w:t>едующей заменой</w:t>
      </w:r>
      <w:r w:rsidRPr="00154F4F">
        <w:t xml:space="preserve"> утверждающего лица.</w:t>
      </w:r>
    </w:p>
    <w:p w14:paraId="5A4BE1FC" w14:textId="4521E315" w:rsidR="000D303D" w:rsidRPr="00154F4F" w:rsidRDefault="000D303D" w:rsidP="000D303D">
      <w:pPr>
        <w:pStyle w:val="af"/>
      </w:pPr>
      <w:r w:rsidRPr="00154F4F">
        <w:t>Для изменения согласующего лица необходимо нажать на кнопку «Редактировать» (</w:t>
      </w:r>
      <w:r>
        <w:fldChar w:fldCharType="begin"/>
      </w:r>
      <w:r>
        <w:instrText xml:space="preserve"> REF _Ref86227177 \h </w:instrText>
      </w:r>
      <w:r>
        <w:fldChar w:fldCharType="separate"/>
      </w:r>
      <w:r w:rsidR="00CF2C9B" w:rsidRPr="00154F4F">
        <w:t>Рисунок </w:t>
      </w:r>
      <w:r w:rsidR="00CF2C9B">
        <w:rPr>
          <w:noProof/>
        </w:rPr>
        <w:t>19</w:t>
      </w:r>
      <w:r>
        <w:fldChar w:fldCharType="end"/>
      </w:r>
      <w:r w:rsidRPr="00154F4F">
        <w:t>).</w:t>
      </w:r>
    </w:p>
    <w:p w14:paraId="2C2967BA" w14:textId="77777777" w:rsidR="000D303D" w:rsidRPr="00154F4F" w:rsidRDefault="000D303D" w:rsidP="000D303D">
      <w:pPr>
        <w:pStyle w:val="af0"/>
        <w:keepNext w:val="0"/>
        <w:keepLines w:val="0"/>
      </w:pPr>
      <w:r>
        <w:lastRenderedPageBreak/>
        <w:drawing>
          <wp:inline distT="0" distB="0" distL="0" distR="0" wp14:anchorId="11F4A67C" wp14:editId="36BEA326">
            <wp:extent cx="6120130" cy="4337050"/>
            <wp:effectExtent l="0" t="0" r="0" b="635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D029E" w14:textId="79854DA1" w:rsidR="000D303D" w:rsidRPr="00154F4F" w:rsidRDefault="000D303D" w:rsidP="000D303D">
      <w:pPr>
        <w:pStyle w:val="af2"/>
      </w:pPr>
      <w:bookmarkStart w:id="54" w:name="_Ref86227177"/>
      <w:r w:rsidRPr="00154F4F"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19</w:t>
      </w:r>
      <w:r w:rsidR="00F65003">
        <w:rPr>
          <w:noProof/>
        </w:rPr>
        <w:fldChar w:fldCharType="end"/>
      </w:r>
      <w:bookmarkEnd w:id="54"/>
      <w:r w:rsidRPr="00154F4F">
        <w:t>. Редактирование листа согласования</w:t>
      </w:r>
    </w:p>
    <w:p w14:paraId="15DA3C25" w14:textId="1BBD27A3" w:rsidR="000D303D" w:rsidRPr="00154F4F" w:rsidRDefault="000D303D" w:rsidP="000D303D">
      <w:pPr>
        <w:pStyle w:val="af"/>
      </w:pPr>
      <w:r w:rsidRPr="00154F4F">
        <w:t>После этого необходимо нажать на кнопку «Удалить» (</w:t>
      </w:r>
      <w:r>
        <w:fldChar w:fldCharType="begin"/>
      </w:r>
      <w:r>
        <w:instrText xml:space="preserve"> REF _Ref86227202 \h </w:instrText>
      </w:r>
      <w:r>
        <w:fldChar w:fldCharType="separate"/>
      </w:r>
      <w:r w:rsidR="00CF2C9B" w:rsidRPr="00154F4F">
        <w:t>Рисунок </w:t>
      </w:r>
      <w:r w:rsidR="00CF2C9B">
        <w:rPr>
          <w:noProof/>
        </w:rPr>
        <w:t>20</w:t>
      </w:r>
      <w:r>
        <w:fldChar w:fldCharType="end"/>
      </w:r>
      <w:r w:rsidRPr="00154F4F">
        <w:t>).</w:t>
      </w:r>
    </w:p>
    <w:p w14:paraId="70421BA0" w14:textId="77777777" w:rsidR="000D303D" w:rsidRPr="00154F4F" w:rsidRDefault="000D303D" w:rsidP="000D303D">
      <w:pPr>
        <w:pStyle w:val="af0"/>
        <w:keepNext w:val="0"/>
        <w:keepLines w:val="0"/>
      </w:pPr>
      <w:r>
        <w:lastRenderedPageBreak/>
        <w:drawing>
          <wp:inline distT="0" distB="0" distL="0" distR="0" wp14:anchorId="2F72DA95" wp14:editId="04A9523C">
            <wp:extent cx="6120130" cy="4337050"/>
            <wp:effectExtent l="0" t="0" r="0" b="635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AAE34" w14:textId="4511A78A" w:rsidR="000D303D" w:rsidRPr="00154F4F" w:rsidRDefault="000D303D" w:rsidP="000D303D">
      <w:pPr>
        <w:pStyle w:val="af2"/>
      </w:pPr>
      <w:bookmarkStart w:id="55" w:name="_Ref86227202"/>
      <w:r w:rsidRPr="00154F4F"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20</w:t>
      </w:r>
      <w:r w:rsidR="00F65003">
        <w:rPr>
          <w:noProof/>
        </w:rPr>
        <w:fldChar w:fldCharType="end"/>
      </w:r>
      <w:bookmarkEnd w:id="55"/>
      <w:r w:rsidRPr="00154F4F">
        <w:t>. Удаление согласующего</w:t>
      </w:r>
    </w:p>
    <w:p w14:paraId="0769DC15" w14:textId="3F57500B" w:rsidR="000D303D" w:rsidRPr="00154F4F" w:rsidRDefault="000D303D" w:rsidP="000D303D">
      <w:pPr>
        <w:pStyle w:val="af"/>
      </w:pPr>
      <w:r>
        <w:t>Далее</w:t>
      </w:r>
      <w:r w:rsidRPr="00154F4F">
        <w:t xml:space="preserve"> необходимо добавить согласующее лицо нажатием на кнопку «Добавить» (</w:t>
      </w:r>
      <w:r>
        <w:fldChar w:fldCharType="begin"/>
      </w:r>
      <w:r>
        <w:instrText xml:space="preserve"> REF _Ref86227224 \h </w:instrText>
      </w:r>
      <w:r>
        <w:fldChar w:fldCharType="separate"/>
      </w:r>
      <w:r w:rsidR="00CF2C9B" w:rsidRPr="00154F4F">
        <w:t>Рисунок </w:t>
      </w:r>
      <w:r w:rsidR="00CF2C9B">
        <w:rPr>
          <w:noProof/>
        </w:rPr>
        <w:t>21</w:t>
      </w:r>
      <w:r>
        <w:fldChar w:fldCharType="end"/>
      </w:r>
      <w:r w:rsidRPr="00154F4F">
        <w:t>).</w:t>
      </w:r>
    </w:p>
    <w:p w14:paraId="032CC748" w14:textId="77777777" w:rsidR="000D303D" w:rsidRPr="00154F4F" w:rsidRDefault="000D303D" w:rsidP="000D303D">
      <w:pPr>
        <w:pStyle w:val="af0"/>
        <w:keepNext w:val="0"/>
        <w:keepLines w:val="0"/>
      </w:pPr>
      <w:r>
        <w:lastRenderedPageBreak/>
        <w:drawing>
          <wp:inline distT="0" distB="0" distL="0" distR="0" wp14:anchorId="5DB5ED94" wp14:editId="2768422D">
            <wp:extent cx="6120130" cy="4337050"/>
            <wp:effectExtent l="0" t="0" r="0" b="635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CABA" w14:textId="782F69CC" w:rsidR="000D303D" w:rsidRPr="00154F4F" w:rsidRDefault="000D303D" w:rsidP="000D303D">
      <w:pPr>
        <w:pStyle w:val="af2"/>
      </w:pPr>
      <w:bookmarkStart w:id="56" w:name="_Ref86227224"/>
      <w:r w:rsidRPr="00154F4F"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21</w:t>
      </w:r>
      <w:r w:rsidR="00F65003">
        <w:rPr>
          <w:noProof/>
        </w:rPr>
        <w:fldChar w:fldCharType="end"/>
      </w:r>
      <w:bookmarkEnd w:id="56"/>
      <w:r w:rsidRPr="00154F4F">
        <w:t>. Добавление пользователя</w:t>
      </w:r>
    </w:p>
    <w:p w14:paraId="759F3CE7" w14:textId="0D4005FA" w:rsidR="000D303D" w:rsidRPr="00154F4F" w:rsidRDefault="000D303D" w:rsidP="000D303D">
      <w:pPr>
        <w:pStyle w:val="af"/>
      </w:pPr>
      <w:r w:rsidRPr="00154F4F">
        <w:t>В открывшемся окне «</w:t>
      </w:r>
      <w:r>
        <w:t>Добавление пользователя</w:t>
      </w:r>
      <w:r w:rsidRPr="00154F4F">
        <w:t xml:space="preserve">» </w:t>
      </w:r>
      <w:r>
        <w:t xml:space="preserve">необходимо выбрать соответствующего пользователя одним нажатием левой кнопки мыши </w:t>
      </w:r>
      <w:r w:rsidRPr="00154F4F">
        <w:t>и нажать на кнопку «</w:t>
      </w:r>
      <w:r>
        <w:t>Добавить</w:t>
      </w:r>
      <w:r w:rsidRPr="00154F4F">
        <w:t>» (</w:t>
      </w:r>
      <w:r>
        <w:fldChar w:fldCharType="begin"/>
      </w:r>
      <w:r>
        <w:instrText xml:space="preserve"> REF _Ref86227245 \h </w:instrText>
      </w:r>
      <w:r>
        <w:fldChar w:fldCharType="separate"/>
      </w:r>
      <w:r w:rsidR="00CF2C9B" w:rsidRPr="00154F4F">
        <w:t>Рисунок </w:t>
      </w:r>
      <w:r w:rsidR="00CF2C9B">
        <w:rPr>
          <w:noProof/>
        </w:rPr>
        <w:t>22</w:t>
      </w:r>
      <w:r>
        <w:fldChar w:fldCharType="end"/>
      </w:r>
      <w:r w:rsidRPr="00154F4F">
        <w:t>).</w:t>
      </w:r>
    </w:p>
    <w:p w14:paraId="78F05A02" w14:textId="77777777" w:rsidR="000D303D" w:rsidRPr="00154F4F" w:rsidRDefault="000D303D" w:rsidP="000D303D">
      <w:pPr>
        <w:pStyle w:val="af0"/>
        <w:keepNext w:val="0"/>
        <w:keepLines w:val="0"/>
      </w:pPr>
      <w:r>
        <w:drawing>
          <wp:inline distT="0" distB="0" distL="0" distR="0" wp14:anchorId="65BF720A" wp14:editId="7C86E496">
            <wp:extent cx="6120130" cy="1816100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9F4BD" w14:textId="15C2FD4A" w:rsidR="000D303D" w:rsidRPr="00154F4F" w:rsidRDefault="000D303D" w:rsidP="000D303D">
      <w:pPr>
        <w:pStyle w:val="af2"/>
      </w:pPr>
      <w:bookmarkStart w:id="57" w:name="_Ref86227245"/>
      <w:r w:rsidRPr="00154F4F"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22</w:t>
      </w:r>
      <w:r w:rsidR="00F65003">
        <w:rPr>
          <w:noProof/>
        </w:rPr>
        <w:fldChar w:fldCharType="end"/>
      </w:r>
      <w:bookmarkEnd w:id="57"/>
      <w:r w:rsidRPr="00154F4F">
        <w:t>. Выбор пользователей</w:t>
      </w:r>
    </w:p>
    <w:p w14:paraId="73EED3CB" w14:textId="333644DC" w:rsidR="000D303D" w:rsidRPr="00154F4F" w:rsidRDefault="000D303D" w:rsidP="000D303D">
      <w:pPr>
        <w:pStyle w:val="af"/>
      </w:pPr>
      <w:r w:rsidRPr="00154F4F">
        <w:t>Для сохранения внесенных изменений необходимо нажать на кнопку «Сохранить» (</w:t>
      </w:r>
      <w:r>
        <w:fldChar w:fldCharType="begin"/>
      </w:r>
      <w:r>
        <w:instrText xml:space="preserve"> REF _Ref86227261 \h </w:instrText>
      </w:r>
      <w:r>
        <w:fldChar w:fldCharType="separate"/>
      </w:r>
      <w:r w:rsidR="00CF2C9B" w:rsidRPr="00154F4F">
        <w:t>Рисунок </w:t>
      </w:r>
      <w:r>
        <w:fldChar w:fldCharType="end"/>
      </w:r>
      <w:r w:rsidRPr="00154F4F">
        <w:t>).</w:t>
      </w:r>
    </w:p>
    <w:p w14:paraId="2C400A7C" w14:textId="77777777" w:rsidR="000D303D" w:rsidRPr="00154F4F" w:rsidRDefault="000D303D" w:rsidP="000D303D">
      <w:pPr>
        <w:pStyle w:val="af0"/>
        <w:keepNext w:val="0"/>
        <w:keepLines w:val="0"/>
      </w:pPr>
      <w:r>
        <w:lastRenderedPageBreak/>
        <w:drawing>
          <wp:inline distT="0" distB="0" distL="0" distR="0" wp14:anchorId="5DFC5177" wp14:editId="33CE2F8D">
            <wp:extent cx="6120130" cy="4337050"/>
            <wp:effectExtent l="0" t="0" r="0" b="635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F4B7" w14:textId="4BF17A88" w:rsidR="000D303D" w:rsidRPr="00154F4F" w:rsidRDefault="000D303D" w:rsidP="000D303D">
      <w:pPr>
        <w:pStyle w:val="af2"/>
      </w:pPr>
      <w:bookmarkStart w:id="58" w:name="_Ref86227261"/>
      <w:r w:rsidRPr="00154F4F">
        <w:t>Рисунок </w:t>
      </w:r>
      <w:bookmarkEnd w:id="58"/>
      <w:r w:rsidR="000A0C44">
        <w:t>31</w:t>
      </w:r>
      <w:r w:rsidRPr="00154F4F">
        <w:t>. Сохранение листа согласования</w:t>
      </w:r>
    </w:p>
    <w:p w14:paraId="175ED6C4" w14:textId="77777777" w:rsidR="000D303D" w:rsidRPr="00154F4F" w:rsidRDefault="000D303D" w:rsidP="000D303D">
      <w:pPr>
        <w:pStyle w:val="af"/>
      </w:pPr>
      <w:r w:rsidRPr="00154F4F">
        <w:t>Редактирование ранее выбранного утверждающего лица осуществляется аналогично описанию выше.</w:t>
      </w:r>
    </w:p>
    <w:p w14:paraId="2C61DF37" w14:textId="5128387B" w:rsidR="000D303D" w:rsidRPr="00154F4F" w:rsidRDefault="000D303D" w:rsidP="000D303D">
      <w:pPr>
        <w:pStyle w:val="af"/>
      </w:pPr>
      <w:r w:rsidRPr="00154F4F">
        <w:t>После формирования листа согласования лица, внесенные в перечень согласующих и утверждающих, последовательно осуществляют согласование документа согласно п.</w:t>
      </w:r>
      <w:r w:rsidRPr="0096580E">
        <w:t>п. </w:t>
      </w:r>
      <w:r>
        <w:fldChar w:fldCharType="begin"/>
      </w:r>
      <w:r>
        <w:instrText xml:space="preserve"> REF _Ref86219392 \r \h </w:instrText>
      </w:r>
      <w:r>
        <w:fldChar w:fldCharType="separate"/>
      </w:r>
      <w:r w:rsidR="00CF2C9B">
        <w:t>2.2.3</w:t>
      </w:r>
      <w:r>
        <w:fldChar w:fldCharType="end"/>
      </w:r>
      <w:r w:rsidRPr="0096580E">
        <w:t xml:space="preserve"> </w:t>
      </w:r>
      <w:r w:rsidRPr="00154F4F">
        <w:t xml:space="preserve">и </w:t>
      </w:r>
      <w:r>
        <w:rPr>
          <w:highlight w:val="yellow"/>
        </w:rPr>
        <w:fldChar w:fldCharType="begin"/>
      </w:r>
      <w:r>
        <w:instrText xml:space="preserve"> REF _Ref86219400 \r \h </w:instrText>
      </w:r>
      <w:r>
        <w:rPr>
          <w:highlight w:val="yellow"/>
        </w:rPr>
      </w:r>
      <w:r>
        <w:rPr>
          <w:highlight w:val="yellow"/>
        </w:rPr>
        <w:fldChar w:fldCharType="separate"/>
      </w:r>
      <w:r w:rsidR="00CF2C9B">
        <w:t>2.2.4</w:t>
      </w:r>
      <w:r>
        <w:rPr>
          <w:highlight w:val="yellow"/>
        </w:rPr>
        <w:fldChar w:fldCharType="end"/>
      </w:r>
      <w:r>
        <w:t xml:space="preserve"> </w:t>
      </w:r>
      <w:r w:rsidRPr="00154F4F">
        <w:t>настоящего руководства пользователя.</w:t>
      </w:r>
    </w:p>
    <w:p w14:paraId="41BD1BCB" w14:textId="51867E7B" w:rsidR="000D303D" w:rsidRDefault="000D303D" w:rsidP="000D303D">
      <w:pPr>
        <w:pStyle w:val="3"/>
      </w:pPr>
      <w:bookmarkStart w:id="59" w:name="_Ref86219392"/>
      <w:bookmarkStart w:id="60" w:name="_Toc86229498"/>
      <w:bookmarkStart w:id="61" w:name="_Toc169178007"/>
      <w:r>
        <w:t xml:space="preserve">Согласование </w:t>
      </w:r>
      <w:r w:rsidRPr="00643025">
        <w:t>резолюции</w:t>
      </w:r>
      <w:bookmarkEnd w:id="59"/>
      <w:bookmarkEnd w:id="60"/>
      <w:bookmarkEnd w:id="61"/>
    </w:p>
    <w:p w14:paraId="2FAF284D" w14:textId="6CADCB37" w:rsidR="00007243" w:rsidRDefault="00007243" w:rsidP="00BB35B3">
      <w:pPr>
        <w:pStyle w:val="af"/>
      </w:pPr>
      <w:r w:rsidRPr="002A49C7">
        <w:rPr>
          <w:b/>
        </w:rPr>
        <w:t>Предусловие:</w:t>
      </w:r>
      <w:r w:rsidRPr="00604478">
        <w:t xml:space="preserve"> </w:t>
      </w:r>
      <w:r w:rsidR="003E2F20" w:rsidRPr="006C4AF1">
        <w:t xml:space="preserve">осуществлен вход с ролью </w:t>
      </w:r>
      <w:r w:rsidR="003E2F20">
        <w:t>«Согласование Док ОМС (Вторая сторона) 25н».</w:t>
      </w:r>
    </w:p>
    <w:p w14:paraId="0EE01A48" w14:textId="2C6CF835" w:rsidR="000D303D" w:rsidRDefault="000D303D" w:rsidP="000D303D">
      <w:pPr>
        <w:pStyle w:val="af"/>
      </w:pPr>
      <w:r w:rsidRPr="00F121A0">
        <w:t xml:space="preserve">Для согласования </w:t>
      </w:r>
      <w:r>
        <w:t xml:space="preserve">резолюции </w:t>
      </w:r>
      <w:r w:rsidRPr="00F121A0">
        <w:t>необходимо выделить соответствующую строку одним нажатием левой кнопки мыши</w:t>
      </w:r>
      <w:r>
        <w:t>,</w:t>
      </w:r>
      <w:r w:rsidRPr="00F121A0">
        <w:t xml:space="preserve"> </w:t>
      </w:r>
      <w:r w:rsidRPr="00232334">
        <w:t xml:space="preserve">нажать на кнопку «Согласование» и выбрать пункт </w:t>
      </w:r>
      <w:r w:rsidRPr="00232334">
        <w:rPr>
          <w:i/>
        </w:rPr>
        <w:t>[Согласование резолюции]</w:t>
      </w:r>
      <w:r>
        <w:rPr>
          <w:i/>
        </w:rPr>
        <w:t xml:space="preserve"> </w:t>
      </w:r>
      <w:r w:rsidRPr="009B2D21">
        <w:t>(</w:t>
      </w:r>
      <w:r>
        <w:fldChar w:fldCharType="begin"/>
      </w:r>
      <w:r>
        <w:instrText xml:space="preserve"> REF _Ref86227289 \h </w:instrText>
      </w:r>
      <w:r>
        <w:fldChar w:fldCharType="separate"/>
      </w:r>
      <w:r w:rsidR="00CF2C9B">
        <w:t xml:space="preserve">Рисунок </w:t>
      </w:r>
      <w:r w:rsidR="00CF2C9B">
        <w:rPr>
          <w:noProof/>
        </w:rPr>
        <w:t>23</w:t>
      </w:r>
      <w:r>
        <w:fldChar w:fldCharType="end"/>
      </w:r>
      <w:r w:rsidRPr="009B2D21">
        <w:t>).</w:t>
      </w:r>
    </w:p>
    <w:p w14:paraId="465D0656" w14:textId="7E63C13E" w:rsidR="000D303D" w:rsidRDefault="003E2F20" w:rsidP="000D303D">
      <w:pPr>
        <w:pStyle w:val="af0"/>
      </w:pPr>
      <w:r>
        <w:lastRenderedPageBreak/>
        <w:drawing>
          <wp:inline distT="0" distB="0" distL="0" distR="0" wp14:anchorId="04FF760A" wp14:editId="053618FC">
            <wp:extent cx="6120130" cy="2600645"/>
            <wp:effectExtent l="0" t="0" r="0" b="9525"/>
            <wp:docPr id="14" name="Рисунок 14" descr="C:\Users\N4CF9~1.SAD\AppData\Local\Temp\SNAGHTML1e97d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4CF9~1.SAD\AppData\Local\Temp\SNAGHTML1e97d305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E456" w14:textId="64CD3EE1" w:rsidR="000D303D" w:rsidRPr="004F2E6A" w:rsidRDefault="000D303D" w:rsidP="000D303D">
      <w:pPr>
        <w:pStyle w:val="af2"/>
        <w:rPr>
          <w:szCs w:val="28"/>
        </w:rPr>
      </w:pPr>
      <w:bookmarkStart w:id="62" w:name="_Ref86227289"/>
      <w:r>
        <w:t xml:space="preserve">Рисунок 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23</w:t>
      </w:r>
      <w:r w:rsidR="00F65003">
        <w:rPr>
          <w:noProof/>
        </w:rPr>
        <w:fldChar w:fldCharType="end"/>
      </w:r>
      <w:bookmarkEnd w:id="62"/>
      <w:r>
        <w:t xml:space="preserve">. </w:t>
      </w:r>
      <w:r>
        <w:rPr>
          <w:szCs w:val="24"/>
        </w:rPr>
        <w:t>Согласование положительной резолюции</w:t>
      </w:r>
    </w:p>
    <w:p w14:paraId="2AECA1F1" w14:textId="4E6D795A" w:rsidR="000D303D" w:rsidRDefault="000D303D" w:rsidP="000D303D">
      <w:pPr>
        <w:pStyle w:val="af"/>
      </w:pPr>
      <w:r>
        <w:t>В открывшемся окне «Лист согласования» необходимо нажать на кнопку «Согласовано» (</w:t>
      </w:r>
      <w:r>
        <w:fldChar w:fldCharType="begin"/>
      </w:r>
      <w:r>
        <w:instrText xml:space="preserve"> REF _Ref86227299 \h </w:instrText>
      </w:r>
      <w:r>
        <w:fldChar w:fldCharType="separate"/>
      </w:r>
      <w:r w:rsidR="00CF2C9B">
        <w:rPr>
          <w:szCs w:val="20"/>
        </w:rPr>
        <w:t>Рисунок </w:t>
      </w:r>
      <w:r w:rsidR="00CF2C9B">
        <w:rPr>
          <w:noProof/>
          <w:szCs w:val="20"/>
        </w:rPr>
        <w:t>24</w:t>
      </w:r>
      <w:r>
        <w:fldChar w:fldCharType="end"/>
      </w:r>
      <w:r>
        <w:t>).</w:t>
      </w:r>
    </w:p>
    <w:p w14:paraId="530D6734" w14:textId="77777777" w:rsidR="000D303D" w:rsidRDefault="000D303D" w:rsidP="000D303D">
      <w:pPr>
        <w:pStyle w:val="af0"/>
      </w:pPr>
      <w:r>
        <w:drawing>
          <wp:inline distT="0" distB="0" distL="0" distR="0" wp14:anchorId="33794CAC" wp14:editId="4F7F3355">
            <wp:extent cx="6120130" cy="3155950"/>
            <wp:effectExtent l="0" t="0" r="0" b="635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08C3" w14:textId="1D21BA5F" w:rsidR="000D303D" w:rsidRDefault="000D303D" w:rsidP="000D303D">
      <w:pPr>
        <w:spacing w:line="360" w:lineRule="auto"/>
        <w:jc w:val="center"/>
        <w:rPr>
          <w:rFonts w:eastAsia="Times New Roman"/>
          <w:szCs w:val="20"/>
        </w:rPr>
      </w:pPr>
      <w:bookmarkStart w:id="63" w:name="_Ref86227299"/>
      <w:r>
        <w:rPr>
          <w:rFonts w:eastAsia="Times New Roman"/>
          <w:szCs w:val="20"/>
        </w:rPr>
        <w:t>Рисунок </w:t>
      </w:r>
      <w:r>
        <w:rPr>
          <w:rFonts w:eastAsia="Times New Roman"/>
          <w:szCs w:val="20"/>
        </w:rPr>
        <w:fldChar w:fldCharType="begin"/>
      </w:r>
      <w:r>
        <w:rPr>
          <w:rFonts w:eastAsia="Times New Roman"/>
          <w:szCs w:val="20"/>
        </w:rPr>
        <w:instrText xml:space="preserve"> SEQ Рисунок \* ARABIC </w:instrText>
      </w:r>
      <w:r>
        <w:rPr>
          <w:rFonts w:eastAsia="Times New Roman"/>
          <w:szCs w:val="20"/>
        </w:rPr>
        <w:fldChar w:fldCharType="separate"/>
      </w:r>
      <w:r w:rsidR="00CF2C9B">
        <w:rPr>
          <w:rFonts w:eastAsia="Times New Roman"/>
          <w:noProof/>
          <w:szCs w:val="20"/>
        </w:rPr>
        <w:t>24</w:t>
      </w:r>
      <w:r>
        <w:rPr>
          <w:rFonts w:eastAsia="Times New Roman"/>
          <w:szCs w:val="20"/>
        </w:rPr>
        <w:fldChar w:fldCharType="end"/>
      </w:r>
      <w:bookmarkEnd w:id="63"/>
      <w:r>
        <w:rPr>
          <w:rFonts w:eastAsia="Times New Roman"/>
          <w:szCs w:val="20"/>
        </w:rPr>
        <w:t xml:space="preserve">. </w:t>
      </w:r>
      <w:r>
        <w:rPr>
          <w:rStyle w:val="af3"/>
          <w:rFonts w:eastAsia="Calibri"/>
        </w:rPr>
        <w:t xml:space="preserve">Согласование </w:t>
      </w:r>
      <w:r>
        <w:rPr>
          <w:rFonts w:eastAsia="Times New Roman"/>
          <w:szCs w:val="20"/>
        </w:rPr>
        <w:t>документа</w:t>
      </w:r>
    </w:p>
    <w:p w14:paraId="7485F6A1" w14:textId="3B49839F" w:rsidR="000D303D" w:rsidRDefault="000D303D" w:rsidP="000D303D">
      <w:pPr>
        <w:pStyle w:val="af"/>
      </w:pPr>
      <w:r>
        <w:t>В окне «Ввод комментария» необходимо заполнить поле «Комментарий» и нажать на кнопку «Применить» (</w:t>
      </w:r>
      <w:r>
        <w:fldChar w:fldCharType="begin"/>
      </w:r>
      <w:r>
        <w:instrText xml:space="preserve"> REF _Ref86227310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25</w:t>
      </w:r>
      <w:r>
        <w:fldChar w:fldCharType="end"/>
      </w:r>
      <w:r>
        <w:t>).</w:t>
      </w:r>
    </w:p>
    <w:p w14:paraId="52537DDE" w14:textId="77777777" w:rsidR="000D303D" w:rsidRDefault="000D303D" w:rsidP="000D303D">
      <w:pPr>
        <w:pStyle w:val="af0"/>
      </w:pPr>
      <w:r>
        <w:lastRenderedPageBreak/>
        <w:drawing>
          <wp:inline distT="0" distB="0" distL="0" distR="0" wp14:anchorId="5DE11D57" wp14:editId="560C5288">
            <wp:extent cx="3653753" cy="1242276"/>
            <wp:effectExtent l="0" t="0" r="4445" b="0"/>
            <wp:docPr id="50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Рисунок 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68644" cy="124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7F65" w14:textId="4A4EE422" w:rsidR="000D303D" w:rsidRDefault="000D303D" w:rsidP="000D303D">
      <w:pPr>
        <w:pStyle w:val="af2"/>
      </w:pPr>
      <w:bookmarkStart w:id="64" w:name="_Ref86227310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25</w:t>
      </w:r>
      <w:r w:rsidR="00F65003">
        <w:rPr>
          <w:noProof/>
        </w:rPr>
        <w:fldChar w:fldCharType="end"/>
      </w:r>
      <w:bookmarkEnd w:id="64"/>
      <w:r>
        <w:rPr>
          <w:rStyle w:val="af3"/>
          <w:rFonts w:eastAsia="Calibri"/>
        </w:rPr>
        <w:t xml:space="preserve">. </w:t>
      </w:r>
      <w:r>
        <w:t>Окно «Ввод комментария»</w:t>
      </w:r>
    </w:p>
    <w:p w14:paraId="5BF4260C" w14:textId="7BA0E462" w:rsidR="000D303D" w:rsidRDefault="000D303D" w:rsidP="000D303D">
      <w:pPr>
        <w:pStyle w:val="af"/>
      </w:pPr>
      <w:r>
        <w:t xml:space="preserve">В результате значение соответствующей строки </w:t>
      </w:r>
      <w:r w:rsidR="00BF31B8">
        <w:t xml:space="preserve">в графе «Статус резолюции </w:t>
      </w:r>
      <w:r w:rsidR="003E2F20">
        <w:t>Второй</w:t>
      </w:r>
      <w:r>
        <w:t xml:space="preserve"> стороны» изменится на «Согласовано» (</w:t>
      </w:r>
      <w:r>
        <w:fldChar w:fldCharType="begin"/>
      </w:r>
      <w:r>
        <w:instrText xml:space="preserve"> REF _Ref86227322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26</w:t>
      </w:r>
      <w:r>
        <w:fldChar w:fldCharType="end"/>
      </w:r>
      <w:r>
        <w:t>).</w:t>
      </w:r>
    </w:p>
    <w:p w14:paraId="40648AD4" w14:textId="4CD18388" w:rsidR="000D303D" w:rsidRDefault="004B4386" w:rsidP="000D303D">
      <w:pPr>
        <w:pStyle w:val="af0"/>
      </w:pPr>
      <w:r>
        <w:drawing>
          <wp:inline distT="0" distB="0" distL="0" distR="0" wp14:anchorId="25D5BBE1" wp14:editId="450D2317">
            <wp:extent cx="6120130" cy="2530912"/>
            <wp:effectExtent l="0" t="0" r="0" b="3175"/>
            <wp:docPr id="21" name="Рисунок 21" descr="C:\Users\N4CF9~1.SAD\AppData\Local\Temp\SNAGHTML1ea662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4CF9~1.SAD\AppData\Local\Temp\SNAGHTML1ea662fc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B324" w14:textId="5F2F967A" w:rsidR="000D303D" w:rsidRDefault="000D303D" w:rsidP="000D303D">
      <w:pPr>
        <w:pStyle w:val="af2"/>
      </w:pPr>
      <w:bookmarkStart w:id="65" w:name="_Ref86227322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26</w:t>
      </w:r>
      <w:r w:rsidR="00F65003">
        <w:rPr>
          <w:noProof/>
        </w:rPr>
        <w:fldChar w:fldCharType="end"/>
      </w:r>
      <w:bookmarkEnd w:id="65"/>
      <w:r>
        <w:t>. Строка со статусом «Согласовано»</w:t>
      </w:r>
    </w:p>
    <w:p w14:paraId="569B5AE5" w14:textId="5324A9FB" w:rsidR="000D303D" w:rsidRPr="00154F4F" w:rsidRDefault="000D303D" w:rsidP="000D303D">
      <w:pPr>
        <w:pStyle w:val="af"/>
      </w:pPr>
      <w:r w:rsidRPr="00154F4F">
        <w:t xml:space="preserve">Для отказа в согласовании необходимо одним нажатием левой кнопки мыши выделить соответствующую </w:t>
      </w:r>
      <w:r>
        <w:t xml:space="preserve">строку, </w:t>
      </w:r>
      <w:r w:rsidRPr="00154F4F">
        <w:t xml:space="preserve">нажать на кнопку «Согласование» </w:t>
      </w:r>
      <w:r w:rsidRPr="00232334">
        <w:t xml:space="preserve">и выбрать пункт </w:t>
      </w:r>
      <w:r>
        <w:rPr>
          <w:i/>
        </w:rPr>
        <w:t>[Согласование резолюции</w:t>
      </w:r>
      <w:r w:rsidRPr="00016405">
        <w:rPr>
          <w:i/>
        </w:rPr>
        <w:t>]</w:t>
      </w:r>
      <w:r>
        <w:t xml:space="preserve"> </w:t>
      </w:r>
      <w:r w:rsidRPr="00154F4F">
        <w:t>(</w:t>
      </w:r>
      <w:r w:rsidR="00C95B6D">
        <w:fldChar w:fldCharType="begin"/>
      </w:r>
      <w:r w:rsidR="00C95B6D">
        <w:instrText xml:space="preserve"> REF _Ref97547220 \h </w:instrText>
      </w:r>
      <w:r w:rsidR="00C95B6D">
        <w:fldChar w:fldCharType="separate"/>
      </w:r>
      <w:r w:rsidR="00CF2C9B">
        <w:t>Рисунок </w:t>
      </w:r>
      <w:r w:rsidR="00CF2C9B">
        <w:rPr>
          <w:noProof/>
        </w:rPr>
        <w:t>27</w:t>
      </w:r>
      <w:r w:rsidR="00C95B6D">
        <w:fldChar w:fldCharType="end"/>
      </w:r>
      <w:r w:rsidRPr="00154F4F">
        <w:t>).</w:t>
      </w:r>
    </w:p>
    <w:p w14:paraId="34787B98" w14:textId="73991755" w:rsidR="00C95B6D" w:rsidRDefault="003E2F20" w:rsidP="00C95B6D">
      <w:pPr>
        <w:pStyle w:val="af0"/>
      </w:pPr>
      <w:r>
        <w:drawing>
          <wp:inline distT="0" distB="0" distL="0" distR="0" wp14:anchorId="71B1CEBA" wp14:editId="5A16E758">
            <wp:extent cx="6120130" cy="2600645"/>
            <wp:effectExtent l="0" t="0" r="0" b="9525"/>
            <wp:docPr id="18" name="Рисунок 18" descr="C:\Users\N4CF9~1.SAD\AppData\Local\Temp\SNAGHTML1e97d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4CF9~1.SAD\AppData\Local\Temp\SNAGHTML1e97d305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AF5E9" w14:textId="17C577E4" w:rsidR="000D303D" w:rsidRPr="00154F4F" w:rsidRDefault="00C95B6D" w:rsidP="00C95B6D">
      <w:pPr>
        <w:pStyle w:val="af2"/>
      </w:pPr>
      <w:bookmarkStart w:id="66" w:name="_Ref97547220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27</w:t>
      </w:r>
      <w:r w:rsidR="00F65003">
        <w:rPr>
          <w:noProof/>
        </w:rPr>
        <w:fldChar w:fldCharType="end"/>
      </w:r>
      <w:bookmarkEnd w:id="66"/>
      <w:r>
        <w:t xml:space="preserve">. </w:t>
      </w:r>
      <w:r w:rsidRPr="00154F4F">
        <w:t>Отказ в согласовании</w:t>
      </w:r>
    </w:p>
    <w:p w14:paraId="044453DC" w14:textId="52EF90B6" w:rsidR="000D303D" w:rsidRPr="00154F4F" w:rsidRDefault="000D303D" w:rsidP="000D303D">
      <w:pPr>
        <w:pStyle w:val="af"/>
      </w:pPr>
      <w:r w:rsidRPr="00154F4F">
        <w:lastRenderedPageBreak/>
        <w:t>В открывшемся окне «Лист согласования» необходимо нажать на кнопку «Не согласовано» (</w:t>
      </w:r>
      <w:r>
        <w:fldChar w:fldCharType="begin"/>
      </w:r>
      <w:r>
        <w:instrText xml:space="preserve"> REF _Ref86227342 \h </w:instrText>
      </w:r>
      <w:r>
        <w:fldChar w:fldCharType="separate"/>
      </w:r>
      <w:r w:rsidR="00CF2C9B" w:rsidRPr="00154F4F">
        <w:t>Рисунок </w:t>
      </w:r>
      <w:r w:rsidR="00CF2C9B">
        <w:rPr>
          <w:noProof/>
        </w:rPr>
        <w:t>28</w:t>
      </w:r>
      <w:r>
        <w:fldChar w:fldCharType="end"/>
      </w:r>
      <w:r w:rsidRPr="00154F4F">
        <w:t>).</w:t>
      </w:r>
    </w:p>
    <w:p w14:paraId="4C51D013" w14:textId="77777777" w:rsidR="000D303D" w:rsidRPr="00154F4F" w:rsidRDefault="000D303D" w:rsidP="000D303D">
      <w:pPr>
        <w:pStyle w:val="af0"/>
        <w:keepNext w:val="0"/>
        <w:keepLines w:val="0"/>
      </w:pPr>
      <w:r>
        <w:drawing>
          <wp:inline distT="0" distB="0" distL="0" distR="0" wp14:anchorId="6824AE71" wp14:editId="624504E2">
            <wp:extent cx="6120130" cy="3155950"/>
            <wp:effectExtent l="0" t="0" r="0" b="635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48BC" w14:textId="195A49AD" w:rsidR="000D303D" w:rsidRPr="00154F4F" w:rsidRDefault="000D303D" w:rsidP="000D303D">
      <w:pPr>
        <w:pStyle w:val="af2"/>
      </w:pPr>
      <w:bookmarkStart w:id="67" w:name="_Ref86227342"/>
      <w:r w:rsidRPr="00154F4F"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28</w:t>
      </w:r>
      <w:r w:rsidR="00F65003">
        <w:rPr>
          <w:noProof/>
        </w:rPr>
        <w:fldChar w:fldCharType="end"/>
      </w:r>
      <w:bookmarkEnd w:id="67"/>
      <w:r w:rsidRPr="00154F4F">
        <w:t>. Окно «Лист согласования»</w:t>
      </w:r>
    </w:p>
    <w:p w14:paraId="47FB3A59" w14:textId="265511E1" w:rsidR="000D303D" w:rsidRPr="00154F4F" w:rsidRDefault="000D303D" w:rsidP="000D303D">
      <w:pPr>
        <w:pStyle w:val="af"/>
      </w:pPr>
      <w:r w:rsidRPr="00154F4F">
        <w:t>В окне «Ввод комментария» необходимо заполнить поле «Комментарий» и нажать на кнопку «Применить» (</w:t>
      </w:r>
      <w:r>
        <w:fldChar w:fldCharType="begin"/>
      </w:r>
      <w:r>
        <w:instrText xml:space="preserve"> REF _Ref86227355 \h </w:instrText>
      </w:r>
      <w:r>
        <w:fldChar w:fldCharType="separate"/>
      </w:r>
      <w:r w:rsidR="00CF2C9B" w:rsidRPr="00154F4F">
        <w:t>Рисунок </w:t>
      </w:r>
      <w:r w:rsidR="00CF2C9B">
        <w:rPr>
          <w:noProof/>
        </w:rPr>
        <w:t>29</w:t>
      </w:r>
      <w:r>
        <w:fldChar w:fldCharType="end"/>
      </w:r>
      <w:r w:rsidRPr="00154F4F">
        <w:t>).</w:t>
      </w:r>
    </w:p>
    <w:p w14:paraId="0BFA5176" w14:textId="77777777" w:rsidR="000D303D" w:rsidRPr="00154F4F" w:rsidRDefault="000D303D" w:rsidP="000D303D">
      <w:pPr>
        <w:pStyle w:val="af0"/>
        <w:keepNext w:val="0"/>
        <w:keepLines w:val="0"/>
      </w:pPr>
      <w:r w:rsidRPr="00154F4F">
        <w:drawing>
          <wp:inline distT="0" distB="0" distL="0" distR="0" wp14:anchorId="0CD93828" wp14:editId="044C1925">
            <wp:extent cx="3451638" cy="1352550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95771" cy="136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C947" w14:textId="187BE2C8" w:rsidR="000D303D" w:rsidRPr="00154F4F" w:rsidRDefault="000D303D" w:rsidP="000D303D">
      <w:pPr>
        <w:pStyle w:val="af2"/>
      </w:pPr>
      <w:bookmarkStart w:id="68" w:name="_Ref86227355"/>
      <w:r w:rsidRPr="00154F4F"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29</w:t>
      </w:r>
      <w:r w:rsidR="00F65003">
        <w:rPr>
          <w:noProof/>
        </w:rPr>
        <w:fldChar w:fldCharType="end"/>
      </w:r>
      <w:bookmarkEnd w:id="68"/>
      <w:r w:rsidRPr="00154F4F">
        <w:t>. Окно «Ввод комментария»</w:t>
      </w:r>
    </w:p>
    <w:p w14:paraId="1B1D5F1E" w14:textId="77777777" w:rsidR="000D303D" w:rsidRPr="00154F4F" w:rsidRDefault="000D303D" w:rsidP="000D303D">
      <w:pPr>
        <w:spacing w:line="360" w:lineRule="auto"/>
        <w:ind w:firstLine="709"/>
        <w:jc w:val="both"/>
        <w:rPr>
          <w:rFonts w:eastAsia="Times New Roman"/>
          <w:spacing w:val="2"/>
          <w:szCs w:val="28"/>
        </w:rPr>
      </w:pPr>
      <w:r w:rsidRPr="00154F4F">
        <w:rPr>
          <w:rFonts w:eastAsia="Times New Roman"/>
          <w:b/>
          <w:spacing w:val="2"/>
          <w:szCs w:val="28"/>
        </w:rPr>
        <w:t>Важно!</w:t>
      </w:r>
      <w:r w:rsidRPr="00154F4F">
        <w:rPr>
          <w:rFonts w:eastAsia="Times New Roman"/>
          <w:spacing w:val="2"/>
          <w:szCs w:val="28"/>
        </w:rPr>
        <w:t xml:space="preserve"> Поле «Комментарий» обязательно для заполнения.</w:t>
      </w:r>
    </w:p>
    <w:p w14:paraId="50D6CFD3" w14:textId="160A0C0C" w:rsidR="000D303D" w:rsidRPr="00154F4F" w:rsidRDefault="000D303D" w:rsidP="000D303D">
      <w:pPr>
        <w:pStyle w:val="af"/>
      </w:pPr>
      <w:r w:rsidRPr="00154F4F">
        <w:t>В результате значение соответствующей строки в графе «</w:t>
      </w:r>
      <w:r>
        <w:t xml:space="preserve">Статус резолюции </w:t>
      </w:r>
      <w:r w:rsidR="004B4386">
        <w:t>Второй</w:t>
      </w:r>
      <w:r>
        <w:t xml:space="preserve"> стороны</w:t>
      </w:r>
      <w:r w:rsidRPr="00154F4F">
        <w:t>» изменится на «Не согласовано» (</w:t>
      </w:r>
      <w:r>
        <w:fldChar w:fldCharType="begin"/>
      </w:r>
      <w:r>
        <w:instrText xml:space="preserve"> REF _Ref86229506 \h </w:instrText>
      </w:r>
      <w:r>
        <w:fldChar w:fldCharType="separate"/>
      </w:r>
      <w:r w:rsidR="00CF2C9B">
        <w:t xml:space="preserve">Рисунок </w:t>
      </w:r>
      <w:r w:rsidR="00CF2C9B">
        <w:rPr>
          <w:noProof/>
        </w:rPr>
        <w:t>30</w:t>
      </w:r>
      <w:r>
        <w:fldChar w:fldCharType="end"/>
      </w:r>
      <w:r w:rsidRPr="00154F4F">
        <w:t>).</w:t>
      </w:r>
    </w:p>
    <w:p w14:paraId="5BEFA7E5" w14:textId="37A3237A" w:rsidR="000D303D" w:rsidRDefault="004B4386" w:rsidP="000D303D">
      <w:pPr>
        <w:pStyle w:val="af0"/>
        <w:keepLines w:val="0"/>
      </w:pPr>
      <w:r>
        <w:lastRenderedPageBreak/>
        <w:drawing>
          <wp:inline distT="0" distB="0" distL="0" distR="0" wp14:anchorId="0894D56B" wp14:editId="4B6F07B8">
            <wp:extent cx="6120130" cy="258381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8D8A8" w14:textId="1619B8F0" w:rsidR="000D303D" w:rsidRPr="00154F4F" w:rsidRDefault="000D303D" w:rsidP="000D303D">
      <w:pPr>
        <w:pStyle w:val="af2"/>
      </w:pPr>
      <w:bookmarkStart w:id="69" w:name="_Ref86229506"/>
      <w:r>
        <w:t xml:space="preserve">Рисунок 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30</w:t>
      </w:r>
      <w:r w:rsidR="00F65003">
        <w:rPr>
          <w:noProof/>
        </w:rPr>
        <w:fldChar w:fldCharType="end"/>
      </w:r>
      <w:bookmarkEnd w:id="69"/>
      <w:r>
        <w:t xml:space="preserve">. </w:t>
      </w:r>
      <w:r w:rsidRPr="00154F4F">
        <w:t>Строка со статусом «Не согласовано»</w:t>
      </w:r>
    </w:p>
    <w:p w14:paraId="326C5E0E" w14:textId="77777777" w:rsidR="000D303D" w:rsidRDefault="000D303D" w:rsidP="000D303D">
      <w:pPr>
        <w:pStyle w:val="3"/>
      </w:pPr>
      <w:bookmarkStart w:id="70" w:name="_Toc86229499"/>
      <w:bookmarkStart w:id="71" w:name="_Ref86219400"/>
      <w:bookmarkStart w:id="72" w:name="_Toc86229500"/>
      <w:bookmarkStart w:id="73" w:name="_Toc169178008"/>
      <w:bookmarkEnd w:id="70"/>
      <w:r w:rsidRPr="00643025">
        <w:t>Утверждение резолюции</w:t>
      </w:r>
      <w:bookmarkEnd w:id="71"/>
      <w:bookmarkEnd w:id="72"/>
      <w:bookmarkEnd w:id="73"/>
    </w:p>
    <w:p w14:paraId="0260FB55" w14:textId="1C1E0B06" w:rsidR="000D303D" w:rsidRDefault="000D303D" w:rsidP="000D303D">
      <w:pPr>
        <w:pStyle w:val="af"/>
      </w:pPr>
      <w:r w:rsidRPr="002A49C7">
        <w:rPr>
          <w:b/>
        </w:rPr>
        <w:t>Предусловие:</w:t>
      </w:r>
      <w:r w:rsidRPr="00604478">
        <w:t xml:space="preserve"> </w:t>
      </w:r>
      <w:r w:rsidRPr="00542800">
        <w:t>осуществлен</w:t>
      </w:r>
      <w:r w:rsidRPr="008B4EB6">
        <w:t xml:space="preserve"> вход </w:t>
      </w:r>
      <w:r w:rsidR="00007243" w:rsidRPr="008B4EB6">
        <w:t xml:space="preserve">с </w:t>
      </w:r>
      <w:r w:rsidR="00354360">
        <w:t xml:space="preserve">ролью </w:t>
      </w:r>
      <w:r w:rsidR="00BB35B3">
        <w:t>«Утверждение</w:t>
      </w:r>
      <w:r w:rsidR="00007243">
        <w:t>».</w:t>
      </w:r>
    </w:p>
    <w:p w14:paraId="5D96A0DA" w14:textId="640AA1CD" w:rsidR="000D303D" w:rsidRDefault="000D303D" w:rsidP="000D303D">
      <w:pPr>
        <w:pStyle w:val="af"/>
      </w:pPr>
      <w:r w:rsidRPr="00F121A0">
        <w:t xml:space="preserve">Для утверждения </w:t>
      </w:r>
      <w:r>
        <w:t xml:space="preserve">резолюции </w:t>
      </w:r>
      <w:r w:rsidRPr="00F121A0">
        <w:t xml:space="preserve">необходимо выделить соответствующую строку одним </w:t>
      </w:r>
      <w:r>
        <w:t xml:space="preserve">нажатием левой кнопки мыши, нажать на кнопку «Согласование» и выбрать пункт </w:t>
      </w:r>
      <w:r w:rsidRPr="0059110E">
        <w:rPr>
          <w:i/>
        </w:rPr>
        <w:t>[Согласование резолюции]</w:t>
      </w:r>
      <w:r>
        <w:t xml:space="preserve"> (</w:t>
      </w:r>
      <w:r>
        <w:fldChar w:fldCharType="begin"/>
      </w:r>
      <w:r>
        <w:instrText xml:space="preserve"> REF _Ref86227381 \h </w:instrText>
      </w:r>
      <w:r>
        <w:fldChar w:fldCharType="separate"/>
      </w:r>
      <w:r w:rsidR="00CF2C9B">
        <w:t xml:space="preserve">Рисунок </w:t>
      </w:r>
      <w:r>
        <w:fldChar w:fldCharType="end"/>
      </w:r>
      <w:r>
        <w:t>).</w:t>
      </w:r>
    </w:p>
    <w:p w14:paraId="76A5B525" w14:textId="5B8B0AB8" w:rsidR="000D303D" w:rsidRDefault="004B4386" w:rsidP="000D303D">
      <w:pPr>
        <w:pStyle w:val="af0"/>
      </w:pPr>
      <w:r>
        <w:drawing>
          <wp:inline distT="0" distB="0" distL="0" distR="0" wp14:anchorId="3934F5B8" wp14:editId="74564767">
            <wp:extent cx="6120130" cy="2530912"/>
            <wp:effectExtent l="0" t="0" r="0" b="3175"/>
            <wp:docPr id="22" name="Рисунок 22" descr="C:\Users\N4CF9~1.SAD\AppData\Local\Temp\SNAGHTML1ea77a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4CF9~1.SAD\AppData\Local\Temp\SNAGHTML1ea77a3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33724" w14:textId="15CA4F76" w:rsidR="000D303D" w:rsidRDefault="000D303D" w:rsidP="000D303D">
      <w:pPr>
        <w:pStyle w:val="af2"/>
      </w:pPr>
      <w:bookmarkStart w:id="74" w:name="_Ref86227381"/>
      <w:r>
        <w:t xml:space="preserve">Рисунок </w:t>
      </w:r>
      <w:bookmarkEnd w:id="74"/>
      <w:r w:rsidR="005B5ED6">
        <w:t>40</w:t>
      </w:r>
      <w:r>
        <w:t>. Утверждение положительной резолюции</w:t>
      </w:r>
    </w:p>
    <w:p w14:paraId="38072CBB" w14:textId="3BAD2D96" w:rsidR="000D303D" w:rsidRDefault="000D303D" w:rsidP="000D303D">
      <w:pPr>
        <w:pStyle w:val="af"/>
      </w:pPr>
      <w:r>
        <w:t>В открывшемся окне «Лист согласования» необходимо нажать на кнопку «Утверждено» (</w:t>
      </w:r>
      <w:r>
        <w:fldChar w:fldCharType="begin"/>
      </w:r>
      <w:r>
        <w:instrText xml:space="preserve"> REF _Ref86227398 \h </w:instrText>
      </w:r>
      <w:r>
        <w:fldChar w:fldCharType="separate"/>
      </w:r>
      <w:r w:rsidR="00CF2C9B">
        <w:t>Рисунок </w:t>
      </w:r>
      <w:r>
        <w:fldChar w:fldCharType="end"/>
      </w:r>
      <w:r>
        <w:t>).</w:t>
      </w:r>
    </w:p>
    <w:p w14:paraId="064BD4CF" w14:textId="77777777" w:rsidR="000D303D" w:rsidRDefault="000D303D" w:rsidP="000D303D">
      <w:pPr>
        <w:pStyle w:val="af0"/>
      </w:pPr>
      <w:r>
        <w:lastRenderedPageBreak/>
        <w:drawing>
          <wp:inline distT="0" distB="0" distL="0" distR="0" wp14:anchorId="0D6DE5DA" wp14:editId="4C1791D8">
            <wp:extent cx="6120130" cy="3150870"/>
            <wp:effectExtent l="0" t="0" r="0" b="0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B8A1" w14:textId="4203CF0F" w:rsidR="000D303D" w:rsidRDefault="000D303D" w:rsidP="000D303D">
      <w:pPr>
        <w:pStyle w:val="af2"/>
      </w:pPr>
      <w:bookmarkStart w:id="75" w:name="_Ref86227398"/>
      <w:r>
        <w:t>Рисунок </w:t>
      </w:r>
      <w:bookmarkEnd w:id="75"/>
      <w:r w:rsidR="005B5ED6">
        <w:t>41</w:t>
      </w:r>
      <w:r>
        <w:t>. Окно «Лист согласования»</w:t>
      </w:r>
    </w:p>
    <w:p w14:paraId="0FCAD182" w14:textId="3D20E5F8" w:rsidR="000D303D" w:rsidRPr="0054186E" w:rsidRDefault="000D303D" w:rsidP="000D303D">
      <w:pPr>
        <w:pStyle w:val="af"/>
      </w:pPr>
      <w:r w:rsidRPr="0054186E">
        <w:t xml:space="preserve">Далее в открывшемся окне «Подпись» необходимо нажать на кнопку </w:t>
      </w:r>
      <w:r w:rsidRPr="0054186E">
        <w:rPr>
          <w:noProof/>
          <w:lang w:eastAsia="ru-RU"/>
        </w:rPr>
        <w:drawing>
          <wp:inline distT="0" distB="0" distL="0" distR="0" wp14:anchorId="3F42E768" wp14:editId="04B455C1">
            <wp:extent cx="155575" cy="1981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86E">
        <w:t xml:space="preserve"> (1), выбрать из раскрывающегося списка соответствующий сертификат одним нажатием левой кнопки мыши (2) и нажать </w:t>
      </w:r>
      <w:r w:rsidR="00354360">
        <w:t xml:space="preserve">на </w:t>
      </w:r>
      <w:r w:rsidRPr="0054186E">
        <w:t>кнопку «Подписать» (3)</w:t>
      </w:r>
      <w:r>
        <w:t xml:space="preserve"> (</w:t>
      </w:r>
      <w:r>
        <w:fldChar w:fldCharType="begin"/>
      </w:r>
      <w:r>
        <w:instrText xml:space="preserve"> REF _Ref86227417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31</w:t>
      </w:r>
      <w:r>
        <w:fldChar w:fldCharType="end"/>
      </w:r>
      <w:r>
        <w:t>)</w:t>
      </w:r>
      <w:r w:rsidRPr="0054186E">
        <w:t>.</w:t>
      </w:r>
    </w:p>
    <w:p w14:paraId="72D4139B" w14:textId="77777777" w:rsidR="000D303D" w:rsidRDefault="000D303D" w:rsidP="000D303D">
      <w:pPr>
        <w:pStyle w:val="af0"/>
      </w:pPr>
      <w:r w:rsidRPr="0054186E">
        <w:rPr>
          <w:szCs w:val="28"/>
        </w:rPr>
        <w:drawing>
          <wp:inline distT="0" distB="0" distL="0" distR="0" wp14:anchorId="154A7FD8" wp14:editId="661733D2">
            <wp:extent cx="5043600" cy="2026800"/>
            <wp:effectExtent l="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436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2807" w14:textId="27C5D9FC" w:rsidR="000D303D" w:rsidRPr="0054186E" w:rsidRDefault="000D303D" w:rsidP="000D303D">
      <w:pPr>
        <w:pStyle w:val="af2"/>
        <w:rPr>
          <w:szCs w:val="28"/>
        </w:rPr>
      </w:pPr>
      <w:bookmarkStart w:id="76" w:name="_Ref86227417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31</w:t>
      </w:r>
      <w:r w:rsidR="00F65003">
        <w:rPr>
          <w:noProof/>
        </w:rPr>
        <w:fldChar w:fldCharType="end"/>
      </w:r>
      <w:bookmarkEnd w:id="76"/>
      <w:r>
        <w:t xml:space="preserve">. </w:t>
      </w:r>
      <w:r>
        <w:rPr>
          <w:szCs w:val="24"/>
        </w:rPr>
        <w:t>Окно «Подпись»</w:t>
      </w:r>
    </w:p>
    <w:p w14:paraId="40698529" w14:textId="65759BAC" w:rsidR="000D303D" w:rsidRDefault="000D303D" w:rsidP="000D303D">
      <w:pPr>
        <w:pStyle w:val="af"/>
      </w:pPr>
      <w:r>
        <w:t>В результате откроется окно «Документ для подписи», в котором необходимо проверить корректность представленных данных. Если при проверке документа ошибки не обнаружены, необходимо нажать на кнопку «Подписать» (</w:t>
      </w:r>
      <w:r>
        <w:fldChar w:fldCharType="begin"/>
      </w:r>
      <w:r>
        <w:instrText xml:space="preserve"> REF _Ref86227428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32</w:t>
      </w:r>
      <w:r>
        <w:fldChar w:fldCharType="end"/>
      </w:r>
      <w:r>
        <w:t>).</w:t>
      </w:r>
    </w:p>
    <w:p w14:paraId="2B264FF6" w14:textId="285FA777" w:rsidR="000D303D" w:rsidRDefault="00CF2C9B" w:rsidP="000D303D">
      <w:pPr>
        <w:pStyle w:val="af0"/>
      </w:pPr>
      <w:r>
        <w:lastRenderedPageBreak/>
        <w:drawing>
          <wp:inline distT="0" distB="0" distL="0" distR="0" wp14:anchorId="78A84396" wp14:editId="71538679">
            <wp:extent cx="6120130" cy="46037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5094" w14:textId="5AE4C85C" w:rsidR="000D303D" w:rsidRDefault="000D303D" w:rsidP="000D303D">
      <w:pPr>
        <w:pStyle w:val="af2"/>
      </w:pPr>
      <w:bookmarkStart w:id="77" w:name="_Ref86227428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32</w:t>
      </w:r>
      <w:r w:rsidR="00F65003">
        <w:rPr>
          <w:noProof/>
        </w:rPr>
        <w:fldChar w:fldCharType="end"/>
      </w:r>
      <w:bookmarkEnd w:id="77"/>
      <w:r>
        <w:t>. Окно «Документ для подписи»</w:t>
      </w:r>
    </w:p>
    <w:p w14:paraId="73DE3127" w14:textId="7AEB7A52" w:rsidR="000D303D" w:rsidRDefault="000D303D" w:rsidP="000D303D">
      <w:pPr>
        <w:pStyle w:val="af"/>
      </w:pPr>
      <w:r>
        <w:t>В результате значение в графе «С</w:t>
      </w:r>
      <w:r w:rsidRPr="00B27E94">
        <w:t xml:space="preserve">татус резолюции </w:t>
      </w:r>
      <w:r w:rsidR="004B4386">
        <w:t>Второй</w:t>
      </w:r>
      <w:r>
        <w:t xml:space="preserve"> стороны</w:t>
      </w:r>
      <w:r w:rsidR="00BF31B8">
        <w:t>»</w:t>
      </w:r>
      <w:r>
        <w:t xml:space="preserve"> </w:t>
      </w:r>
      <w:r w:rsidRPr="00B27E94">
        <w:t xml:space="preserve">изменится на «Утверждено», а индикатор внешнего согласования в графе </w:t>
      </w:r>
      <w:r>
        <w:t>«</w:t>
      </w:r>
      <w:r w:rsidR="00F51608">
        <w:t>Вторая</w:t>
      </w:r>
      <w:r>
        <w:t xml:space="preserve"> сторона» </w:t>
      </w:r>
      <w:r w:rsidRPr="00B27E94">
        <w:t>отобразится зеленым цветом</w:t>
      </w:r>
      <w:r>
        <w:t>. (</w:t>
      </w:r>
      <w:r>
        <w:fldChar w:fldCharType="begin"/>
      </w:r>
      <w:r>
        <w:instrText xml:space="preserve"> REF _Ref86227439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33</w:t>
      </w:r>
      <w:r>
        <w:fldChar w:fldCharType="end"/>
      </w:r>
      <w:r>
        <w:t>).</w:t>
      </w:r>
    </w:p>
    <w:p w14:paraId="2E109AE2" w14:textId="0ED54562" w:rsidR="000D303D" w:rsidRDefault="00F51608" w:rsidP="000D303D">
      <w:pPr>
        <w:pStyle w:val="af0"/>
      </w:pPr>
      <w:r>
        <w:drawing>
          <wp:inline distT="0" distB="0" distL="0" distR="0" wp14:anchorId="26D389A9" wp14:editId="481C694C">
            <wp:extent cx="6120130" cy="25552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915D" w14:textId="48C83AD7" w:rsidR="000D303D" w:rsidRDefault="000D303D" w:rsidP="000D303D">
      <w:pPr>
        <w:pStyle w:val="af2"/>
      </w:pPr>
      <w:bookmarkStart w:id="78" w:name="_Ref86227439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33</w:t>
      </w:r>
      <w:r w:rsidR="00F65003">
        <w:rPr>
          <w:noProof/>
        </w:rPr>
        <w:fldChar w:fldCharType="end"/>
      </w:r>
      <w:bookmarkEnd w:id="78"/>
      <w:r>
        <w:t xml:space="preserve">. </w:t>
      </w:r>
      <w:r w:rsidRPr="00B27E94">
        <w:rPr>
          <w:szCs w:val="24"/>
        </w:rPr>
        <w:t>Строка со статусом «Утверждено»</w:t>
      </w:r>
    </w:p>
    <w:p w14:paraId="395F7EA4" w14:textId="77777777" w:rsidR="000D303D" w:rsidRDefault="000D303D" w:rsidP="000D303D">
      <w:pPr>
        <w:pStyle w:val="af"/>
      </w:pPr>
      <w:r w:rsidRPr="00F03F24">
        <w:rPr>
          <w:b/>
        </w:rPr>
        <w:lastRenderedPageBreak/>
        <w:t>Примечание</w:t>
      </w:r>
      <w:r>
        <w:rPr>
          <w:b/>
        </w:rPr>
        <w:t>.</w:t>
      </w:r>
      <w:r w:rsidRPr="00F03F24">
        <w:t xml:space="preserve"> </w:t>
      </w:r>
      <w:r>
        <w:t>При утверждении отрицательной резолюции и</w:t>
      </w:r>
      <w:r w:rsidRPr="00F03F24">
        <w:t>ндикатор внешнего согласования в соответствующей г</w:t>
      </w:r>
      <w:r>
        <w:t>рафе отобразится красным цветом.</w:t>
      </w:r>
    </w:p>
    <w:p w14:paraId="1F8A3BF6" w14:textId="7E96AC56" w:rsidR="000D303D" w:rsidRDefault="000D303D" w:rsidP="000D303D">
      <w:pPr>
        <w:pStyle w:val="af"/>
      </w:pPr>
      <w:r w:rsidRPr="00154F4F">
        <w:t xml:space="preserve">Для отказа в утверждении </w:t>
      </w:r>
      <w:r>
        <w:t>резолюции</w:t>
      </w:r>
      <w:r w:rsidRPr="00154F4F">
        <w:t xml:space="preserve"> необходимо одним нажатием левой кнопки мыши </w:t>
      </w:r>
      <w:r>
        <w:t xml:space="preserve">выделить соответствующую строку, </w:t>
      </w:r>
      <w:r w:rsidRPr="00154F4F">
        <w:t>нажать на кнопку «Согласование»</w:t>
      </w:r>
      <w:r>
        <w:t xml:space="preserve"> и выбрать пункт </w:t>
      </w:r>
      <w:r>
        <w:rPr>
          <w:i/>
        </w:rPr>
        <w:t>[Согласование резолюции</w:t>
      </w:r>
      <w:r w:rsidRPr="00016405">
        <w:rPr>
          <w:i/>
        </w:rPr>
        <w:t>]</w:t>
      </w:r>
      <w:r w:rsidRPr="00154F4F">
        <w:t xml:space="preserve"> (</w:t>
      </w:r>
      <w:r>
        <w:fldChar w:fldCharType="begin"/>
      </w:r>
      <w:r>
        <w:instrText xml:space="preserve"> REF _Ref86227451 \h </w:instrText>
      </w:r>
      <w:r>
        <w:fldChar w:fldCharType="separate"/>
      </w:r>
      <w:r w:rsidR="00CF2C9B" w:rsidRPr="00154F4F">
        <w:t>Рисунок </w:t>
      </w:r>
      <w:r w:rsidR="00CF2C9B">
        <w:rPr>
          <w:noProof/>
        </w:rPr>
        <w:t>34</w:t>
      </w:r>
      <w:r>
        <w:fldChar w:fldCharType="end"/>
      </w:r>
      <w:r w:rsidRPr="00154F4F">
        <w:t>).</w:t>
      </w:r>
    </w:p>
    <w:p w14:paraId="152B12CD" w14:textId="0ED3CE15" w:rsidR="000D303D" w:rsidRPr="00154F4F" w:rsidRDefault="004B4386" w:rsidP="000D303D">
      <w:pPr>
        <w:pStyle w:val="af0"/>
        <w:keepNext w:val="0"/>
        <w:keepLines w:val="0"/>
      </w:pPr>
      <w:r>
        <w:drawing>
          <wp:inline distT="0" distB="0" distL="0" distR="0" wp14:anchorId="386B0FC9" wp14:editId="79CB45A7">
            <wp:extent cx="6120130" cy="2530912"/>
            <wp:effectExtent l="0" t="0" r="0" b="3175"/>
            <wp:docPr id="24" name="Рисунок 24" descr="C:\Users\N4CF9~1.SAD\AppData\Local\Temp\SNAGHTML1ea77a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4CF9~1.SAD\AppData\Local\Temp\SNAGHTML1ea77a3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D126C" w14:textId="3ABD0103" w:rsidR="000D303D" w:rsidRPr="00154F4F" w:rsidRDefault="000D303D" w:rsidP="000D303D">
      <w:pPr>
        <w:pStyle w:val="af2"/>
      </w:pPr>
      <w:bookmarkStart w:id="79" w:name="_Ref86227451"/>
      <w:r w:rsidRPr="00154F4F"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34</w:t>
      </w:r>
      <w:r w:rsidR="00F65003">
        <w:rPr>
          <w:noProof/>
        </w:rPr>
        <w:fldChar w:fldCharType="end"/>
      </w:r>
      <w:bookmarkEnd w:id="79"/>
      <w:r w:rsidRPr="00154F4F">
        <w:rPr>
          <w:color w:val="000000"/>
        </w:rPr>
        <w:t xml:space="preserve">. </w:t>
      </w:r>
      <w:r w:rsidRPr="00154F4F">
        <w:t>Отказ в утверждении</w:t>
      </w:r>
      <w:r>
        <w:t xml:space="preserve"> документа</w:t>
      </w:r>
    </w:p>
    <w:p w14:paraId="49388BCE" w14:textId="000654A2" w:rsidR="000D303D" w:rsidRPr="00154F4F" w:rsidRDefault="000D303D" w:rsidP="000D303D">
      <w:pPr>
        <w:pStyle w:val="af"/>
      </w:pPr>
      <w:r w:rsidRPr="00154F4F">
        <w:t>В открывшемся окне «Лист согласования» необходимо нажать на кнопку «Не утверждено» (</w:t>
      </w:r>
      <w:r>
        <w:fldChar w:fldCharType="begin"/>
      </w:r>
      <w:r>
        <w:instrText xml:space="preserve"> REF _Ref86227463 \h </w:instrText>
      </w:r>
      <w:r>
        <w:fldChar w:fldCharType="separate"/>
      </w:r>
      <w:r w:rsidR="00CF2C9B" w:rsidRPr="00154F4F">
        <w:t>Рисунок </w:t>
      </w:r>
      <w:r w:rsidR="00CF2C9B">
        <w:rPr>
          <w:noProof/>
        </w:rPr>
        <w:t>35</w:t>
      </w:r>
      <w:r>
        <w:fldChar w:fldCharType="end"/>
      </w:r>
      <w:r w:rsidRPr="00154F4F">
        <w:t>).</w:t>
      </w:r>
    </w:p>
    <w:p w14:paraId="19583E1F" w14:textId="77777777" w:rsidR="000D303D" w:rsidRPr="00154F4F" w:rsidRDefault="000D303D" w:rsidP="000D303D">
      <w:pPr>
        <w:pStyle w:val="af0"/>
        <w:keepNext w:val="0"/>
        <w:keepLines w:val="0"/>
      </w:pPr>
      <w:r>
        <w:drawing>
          <wp:inline distT="0" distB="0" distL="0" distR="0" wp14:anchorId="38431169" wp14:editId="7FFFC9A6">
            <wp:extent cx="5996305" cy="3087120"/>
            <wp:effectExtent l="0" t="0" r="4445" b="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01857" cy="308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EE65" w14:textId="6622BD0E" w:rsidR="000D303D" w:rsidRPr="00154F4F" w:rsidRDefault="000D303D" w:rsidP="000D303D">
      <w:pPr>
        <w:pStyle w:val="af2"/>
      </w:pPr>
      <w:bookmarkStart w:id="80" w:name="_Ref86227463"/>
      <w:r w:rsidRPr="00154F4F"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35</w:t>
      </w:r>
      <w:r w:rsidR="00F65003">
        <w:rPr>
          <w:noProof/>
        </w:rPr>
        <w:fldChar w:fldCharType="end"/>
      </w:r>
      <w:bookmarkEnd w:id="80"/>
      <w:r w:rsidRPr="00154F4F">
        <w:rPr>
          <w:color w:val="000000"/>
        </w:rPr>
        <w:t xml:space="preserve">. </w:t>
      </w:r>
      <w:r w:rsidRPr="00154F4F">
        <w:t>Окно «Лист согласования»</w:t>
      </w:r>
    </w:p>
    <w:p w14:paraId="53ED8F4D" w14:textId="39AD5B7C" w:rsidR="000D303D" w:rsidRPr="00154F4F" w:rsidRDefault="000D303D" w:rsidP="000D303D">
      <w:pPr>
        <w:pStyle w:val="af"/>
      </w:pPr>
      <w:r w:rsidRPr="00154F4F">
        <w:t>В окне «Ввод комментария» необходимо заполнить поле «Комментарий» и нажать на кнопку «Применить» (</w:t>
      </w:r>
      <w:r>
        <w:fldChar w:fldCharType="begin"/>
      </w:r>
      <w:r>
        <w:instrText xml:space="preserve"> REF _Ref86227474 \h </w:instrText>
      </w:r>
      <w:r>
        <w:fldChar w:fldCharType="separate"/>
      </w:r>
      <w:r w:rsidR="00CF2C9B" w:rsidRPr="00154F4F">
        <w:t>Рисунок </w:t>
      </w:r>
      <w:r w:rsidR="00CF2C9B">
        <w:rPr>
          <w:noProof/>
        </w:rPr>
        <w:t>36</w:t>
      </w:r>
      <w:r>
        <w:fldChar w:fldCharType="end"/>
      </w:r>
      <w:r w:rsidRPr="00154F4F">
        <w:t>).</w:t>
      </w:r>
    </w:p>
    <w:p w14:paraId="5B9F6B6A" w14:textId="77777777" w:rsidR="000D303D" w:rsidRPr="00154F4F" w:rsidRDefault="000D303D" w:rsidP="000D303D">
      <w:pPr>
        <w:pStyle w:val="af0"/>
        <w:keepNext w:val="0"/>
        <w:keepLines w:val="0"/>
      </w:pPr>
      <w:r w:rsidRPr="00154F4F">
        <w:lastRenderedPageBreak/>
        <w:drawing>
          <wp:inline distT="0" distB="0" distL="0" distR="0" wp14:anchorId="12E7E3B6" wp14:editId="65178113">
            <wp:extent cx="3408350" cy="1353064"/>
            <wp:effectExtent l="0" t="0" r="1905" b="0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417641" cy="135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B7AC" w14:textId="2E4CE60F" w:rsidR="000D303D" w:rsidRPr="00154F4F" w:rsidRDefault="000D303D" w:rsidP="000D303D">
      <w:pPr>
        <w:pStyle w:val="af2"/>
      </w:pPr>
      <w:bookmarkStart w:id="81" w:name="_Ref86227474"/>
      <w:r w:rsidRPr="00154F4F"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36</w:t>
      </w:r>
      <w:r w:rsidR="00F65003">
        <w:rPr>
          <w:noProof/>
        </w:rPr>
        <w:fldChar w:fldCharType="end"/>
      </w:r>
      <w:bookmarkEnd w:id="81"/>
      <w:r w:rsidRPr="00154F4F">
        <w:rPr>
          <w:color w:val="000000"/>
        </w:rPr>
        <w:t xml:space="preserve">. </w:t>
      </w:r>
      <w:r w:rsidRPr="00154F4F">
        <w:t>Окно «Ввод комментария»</w:t>
      </w:r>
    </w:p>
    <w:p w14:paraId="33DB061F" w14:textId="77777777" w:rsidR="000D303D" w:rsidRPr="00154F4F" w:rsidRDefault="000D303D" w:rsidP="000D303D">
      <w:pPr>
        <w:pStyle w:val="af"/>
      </w:pPr>
      <w:r w:rsidRPr="00154F4F">
        <w:rPr>
          <w:b/>
        </w:rPr>
        <w:t>Важно!</w:t>
      </w:r>
      <w:r w:rsidRPr="00154F4F">
        <w:t xml:space="preserve"> Поле «Комментарий» обязательно для заполнения.</w:t>
      </w:r>
    </w:p>
    <w:p w14:paraId="7486956C" w14:textId="3253636F" w:rsidR="000D303D" w:rsidRPr="00154F4F" w:rsidRDefault="000D303D" w:rsidP="000D303D">
      <w:pPr>
        <w:pStyle w:val="af"/>
      </w:pPr>
      <w:r w:rsidRPr="00154F4F">
        <w:t>После этого значение соответствующей строки в графе «</w:t>
      </w:r>
      <w:r>
        <w:t>Статус</w:t>
      </w:r>
      <w:r w:rsidRPr="00DA2816">
        <w:t xml:space="preserve"> </w:t>
      </w:r>
      <w:r w:rsidR="004B4386">
        <w:t>резолюции Второй</w:t>
      </w:r>
      <w:r>
        <w:t xml:space="preserve"> стороны</w:t>
      </w:r>
      <w:r w:rsidRPr="00154F4F">
        <w:t>» изменится на «Не согласовано» (</w:t>
      </w:r>
      <w:r>
        <w:fldChar w:fldCharType="begin"/>
      </w:r>
      <w:r>
        <w:instrText xml:space="preserve"> REF _Ref86232455 \h </w:instrText>
      </w:r>
      <w:r>
        <w:fldChar w:fldCharType="separate"/>
      </w:r>
      <w:r w:rsidR="00CF2C9B">
        <w:t xml:space="preserve">Рисунок </w:t>
      </w:r>
      <w:r w:rsidR="00CF2C9B">
        <w:rPr>
          <w:noProof/>
        </w:rPr>
        <w:t>37</w:t>
      </w:r>
      <w:r>
        <w:fldChar w:fldCharType="end"/>
      </w:r>
      <w:r w:rsidRPr="00154F4F">
        <w:t>).</w:t>
      </w:r>
    </w:p>
    <w:p w14:paraId="6A1F38FB" w14:textId="13A438D8" w:rsidR="000D303D" w:rsidRDefault="004B4386" w:rsidP="000D303D">
      <w:pPr>
        <w:pStyle w:val="af0"/>
        <w:keepLines w:val="0"/>
      </w:pPr>
      <w:r>
        <w:drawing>
          <wp:inline distT="0" distB="0" distL="0" distR="0" wp14:anchorId="1E256321" wp14:editId="56939CB0">
            <wp:extent cx="6120130" cy="26003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F2FD" w14:textId="05AC27BF" w:rsidR="000D303D" w:rsidRPr="00154F4F" w:rsidRDefault="000D303D" w:rsidP="000D303D">
      <w:pPr>
        <w:pStyle w:val="af2"/>
      </w:pPr>
      <w:bookmarkStart w:id="82" w:name="_Ref86232455"/>
      <w:r>
        <w:t xml:space="preserve">Рисунок 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37</w:t>
      </w:r>
      <w:r w:rsidR="00F65003">
        <w:rPr>
          <w:noProof/>
        </w:rPr>
        <w:fldChar w:fldCharType="end"/>
      </w:r>
      <w:bookmarkEnd w:id="82"/>
      <w:r>
        <w:t xml:space="preserve">. </w:t>
      </w:r>
      <w:r w:rsidRPr="00154F4F">
        <w:t>Строка со статусом «Не согласовано»</w:t>
      </w:r>
    </w:p>
    <w:p w14:paraId="264BACC7" w14:textId="77777777" w:rsidR="000D303D" w:rsidRPr="000E10E9" w:rsidRDefault="000D303D" w:rsidP="00BB35B3">
      <w:pPr>
        <w:pStyle w:val="3"/>
        <w:keepNext w:val="0"/>
        <w:keepLines w:val="0"/>
        <w:numPr>
          <w:ilvl w:val="2"/>
          <w:numId w:val="4"/>
        </w:numPr>
        <w:ind w:left="0"/>
      </w:pPr>
      <w:bookmarkStart w:id="83" w:name="_Toc86229501"/>
      <w:bookmarkStart w:id="84" w:name="_Toc169178009"/>
      <w:r w:rsidRPr="000E10E9">
        <w:t>Редактирование и повторное согласование</w:t>
      </w:r>
      <w:bookmarkEnd w:id="83"/>
      <w:bookmarkEnd w:id="84"/>
    </w:p>
    <w:p w14:paraId="4030121A" w14:textId="11FAB895" w:rsidR="000D303D" w:rsidRPr="00154F4F" w:rsidRDefault="000D303D" w:rsidP="000D303D">
      <w:pPr>
        <w:pStyle w:val="af"/>
      </w:pPr>
      <w:r w:rsidRPr="00154F4F">
        <w:t>Для устранения замеч</w:t>
      </w:r>
      <w:r>
        <w:t>аний и повторного согласования резолюции</w:t>
      </w:r>
      <w:r w:rsidRPr="00154F4F">
        <w:t xml:space="preserve"> необходимо одним нажатием левой кнопки мыши в</w:t>
      </w:r>
      <w:r>
        <w:t xml:space="preserve">ыделить несогласованную строку, </w:t>
      </w:r>
      <w:r w:rsidRPr="00154F4F">
        <w:t xml:space="preserve">нажать на кнопку «Согласование» </w:t>
      </w:r>
      <w:r>
        <w:t xml:space="preserve">и выбрать пункт </w:t>
      </w:r>
      <w:r>
        <w:rPr>
          <w:i/>
        </w:rPr>
        <w:t>[Согласование резолюции</w:t>
      </w:r>
      <w:r w:rsidRPr="00016405">
        <w:rPr>
          <w:i/>
        </w:rPr>
        <w:t>]</w:t>
      </w:r>
      <w:r w:rsidRPr="00154F4F">
        <w:t xml:space="preserve"> (</w:t>
      </w:r>
      <w:r>
        <w:fldChar w:fldCharType="begin"/>
      </w:r>
      <w:r>
        <w:instrText xml:space="preserve"> REF _Ref86227496 \h </w:instrText>
      </w:r>
      <w:r>
        <w:fldChar w:fldCharType="separate"/>
      </w:r>
      <w:r w:rsidR="00CF2C9B">
        <w:t xml:space="preserve">Рисунок </w:t>
      </w:r>
      <w:r w:rsidR="00CF2C9B">
        <w:rPr>
          <w:noProof/>
        </w:rPr>
        <w:t>38</w:t>
      </w:r>
      <w:r>
        <w:fldChar w:fldCharType="end"/>
      </w:r>
      <w:r w:rsidRPr="00154F4F">
        <w:t>).</w:t>
      </w:r>
    </w:p>
    <w:p w14:paraId="0F33580C" w14:textId="4F5D1C36" w:rsidR="000D303D" w:rsidRDefault="004B4386" w:rsidP="000D303D">
      <w:pPr>
        <w:pStyle w:val="af0"/>
        <w:keepLines w:val="0"/>
      </w:pPr>
      <w:r>
        <w:lastRenderedPageBreak/>
        <w:drawing>
          <wp:inline distT="0" distB="0" distL="0" distR="0" wp14:anchorId="42102240" wp14:editId="14AF25C8">
            <wp:extent cx="6120130" cy="258381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8DB7" w14:textId="0383482E" w:rsidR="000D303D" w:rsidRPr="00154F4F" w:rsidRDefault="000D303D" w:rsidP="000D303D">
      <w:pPr>
        <w:pStyle w:val="af2"/>
      </w:pPr>
      <w:bookmarkStart w:id="85" w:name="_Ref86227496"/>
      <w:r>
        <w:t xml:space="preserve">Рисунок 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38</w:t>
      </w:r>
      <w:r w:rsidR="00F65003">
        <w:rPr>
          <w:noProof/>
        </w:rPr>
        <w:fldChar w:fldCharType="end"/>
      </w:r>
      <w:bookmarkEnd w:id="85"/>
      <w:r>
        <w:t xml:space="preserve">. </w:t>
      </w:r>
      <w:r w:rsidRPr="00154F4F">
        <w:t>Редактирование и повторное согласование</w:t>
      </w:r>
    </w:p>
    <w:p w14:paraId="18DA78A7" w14:textId="7DF234D5" w:rsidR="000D303D" w:rsidRPr="00154F4F" w:rsidRDefault="000D303D" w:rsidP="000D303D">
      <w:pPr>
        <w:pStyle w:val="af"/>
      </w:pPr>
      <w:r w:rsidRPr="00154F4F">
        <w:t xml:space="preserve">В открывшемся окне «Лист согласования» для </w:t>
      </w:r>
      <w:r>
        <w:t>устранения замечаний и повторного согласования резолюции</w:t>
      </w:r>
      <w:r w:rsidRPr="00154F4F">
        <w:t>, необходимо нажать на кнопку «</w:t>
      </w:r>
      <w:r>
        <w:t>Перейти к редактированию</w:t>
      </w:r>
      <w:r w:rsidRPr="00154F4F">
        <w:t>» (</w:t>
      </w:r>
      <w:r>
        <w:fldChar w:fldCharType="begin"/>
      </w:r>
      <w:r>
        <w:instrText xml:space="preserve"> REF _Ref86227508 \h </w:instrText>
      </w:r>
      <w:r>
        <w:fldChar w:fldCharType="separate"/>
      </w:r>
      <w:r w:rsidR="00CF2C9B" w:rsidRPr="00154F4F">
        <w:t>Рисунок </w:t>
      </w:r>
      <w:r>
        <w:fldChar w:fldCharType="end"/>
      </w:r>
      <w:r w:rsidRPr="00154F4F">
        <w:t>).</w:t>
      </w:r>
    </w:p>
    <w:p w14:paraId="105369F9" w14:textId="77777777" w:rsidR="000D303D" w:rsidRPr="00154F4F" w:rsidRDefault="000D303D" w:rsidP="000D303D">
      <w:pPr>
        <w:pStyle w:val="af0"/>
        <w:keepNext w:val="0"/>
        <w:keepLines w:val="0"/>
      </w:pPr>
      <w:r>
        <w:drawing>
          <wp:inline distT="0" distB="0" distL="0" distR="0" wp14:anchorId="01F05125" wp14:editId="7B65A911">
            <wp:extent cx="6120130" cy="2977515"/>
            <wp:effectExtent l="0" t="0" r="0" b="0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3DFC" w14:textId="694F93BB" w:rsidR="000D303D" w:rsidRPr="00154F4F" w:rsidRDefault="000D303D" w:rsidP="000D303D">
      <w:pPr>
        <w:pStyle w:val="af0"/>
        <w:keepNext w:val="0"/>
        <w:keepLines w:val="0"/>
      </w:pPr>
      <w:bookmarkStart w:id="86" w:name="_Ref86227508"/>
      <w:r w:rsidRPr="00154F4F">
        <w:t>Рисунок </w:t>
      </w:r>
      <w:bookmarkEnd w:id="86"/>
      <w:r w:rsidR="005B5ED6">
        <w:t>50</w:t>
      </w:r>
      <w:r w:rsidRPr="00154F4F">
        <w:rPr>
          <w:color w:val="000000"/>
        </w:rPr>
        <w:t xml:space="preserve">. </w:t>
      </w:r>
      <w:r>
        <w:t>Повторная отправка на согласование</w:t>
      </w:r>
    </w:p>
    <w:p w14:paraId="28F7E628" w14:textId="27C37957" w:rsidR="000D303D" w:rsidRPr="00154F4F" w:rsidRDefault="000D303D" w:rsidP="000D303D">
      <w:pPr>
        <w:pStyle w:val="af"/>
      </w:pPr>
      <w:r w:rsidRPr="00154F4F">
        <w:t>Для просмотра истории согласования необходимо в окне «Лист согласования» нажать на кнопку «История согласования» (</w:t>
      </w:r>
      <w:r>
        <w:fldChar w:fldCharType="begin"/>
      </w:r>
      <w:r>
        <w:instrText xml:space="preserve"> REF _Ref86227521 \h </w:instrText>
      </w:r>
      <w:r>
        <w:fldChar w:fldCharType="separate"/>
      </w:r>
      <w:r w:rsidR="00CF2C9B" w:rsidRPr="00154F4F">
        <w:t>Рисунок </w:t>
      </w:r>
      <w:r>
        <w:fldChar w:fldCharType="end"/>
      </w:r>
      <w:r w:rsidRPr="00154F4F">
        <w:t>).</w:t>
      </w:r>
    </w:p>
    <w:p w14:paraId="49455EE1" w14:textId="77777777" w:rsidR="000D303D" w:rsidRPr="00154F4F" w:rsidRDefault="000D303D" w:rsidP="000D303D">
      <w:pPr>
        <w:pStyle w:val="af0"/>
        <w:keepNext w:val="0"/>
        <w:keepLines w:val="0"/>
      </w:pPr>
      <w:r>
        <w:lastRenderedPageBreak/>
        <w:drawing>
          <wp:inline distT="0" distB="0" distL="0" distR="0" wp14:anchorId="0613ECF7" wp14:editId="4576669E">
            <wp:extent cx="6120130" cy="2977515"/>
            <wp:effectExtent l="0" t="0" r="0" b="0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5A91F" w14:textId="1E9B7DF0" w:rsidR="000D303D" w:rsidRPr="00154F4F" w:rsidRDefault="000D303D" w:rsidP="000D303D">
      <w:pPr>
        <w:pStyle w:val="af2"/>
      </w:pPr>
      <w:bookmarkStart w:id="87" w:name="_Ref86227521"/>
      <w:r w:rsidRPr="00154F4F">
        <w:t>Рисунок </w:t>
      </w:r>
      <w:bookmarkEnd w:id="87"/>
      <w:r w:rsidR="005B5ED6">
        <w:t>51</w:t>
      </w:r>
      <w:r w:rsidRPr="00154F4F">
        <w:rPr>
          <w:color w:val="000000"/>
        </w:rPr>
        <w:t xml:space="preserve">. </w:t>
      </w:r>
      <w:r w:rsidRPr="00154F4F">
        <w:t>История согласования</w:t>
      </w:r>
    </w:p>
    <w:p w14:paraId="4245B366" w14:textId="76D074B3" w:rsidR="000D303D" w:rsidRDefault="000D303D" w:rsidP="000D303D">
      <w:pPr>
        <w:pStyle w:val="af"/>
      </w:pPr>
      <w:r>
        <w:t xml:space="preserve">Далее процесс повторного согласования осуществляется аналогично описанию в п.п. </w:t>
      </w:r>
      <w:r>
        <w:fldChar w:fldCharType="begin"/>
      </w:r>
      <w:r>
        <w:instrText xml:space="preserve"> REF _Ref86224239 \r \h </w:instrText>
      </w:r>
      <w:r>
        <w:fldChar w:fldCharType="separate"/>
      </w:r>
      <w:r w:rsidR="00CF2C9B">
        <w:t>2.2.2</w:t>
      </w:r>
      <w:r>
        <w:fldChar w:fldCharType="end"/>
      </w:r>
      <w:r>
        <w:t>–</w:t>
      </w:r>
      <w:r>
        <w:fldChar w:fldCharType="begin"/>
      </w:r>
      <w:r>
        <w:instrText xml:space="preserve"> REF _Ref86219400 \r \h </w:instrText>
      </w:r>
      <w:r>
        <w:fldChar w:fldCharType="separate"/>
      </w:r>
      <w:r w:rsidR="00CF2C9B">
        <w:t>2.2.4</w:t>
      </w:r>
      <w:r>
        <w:fldChar w:fldCharType="end"/>
      </w:r>
      <w:r>
        <w:t xml:space="preserve"> настоящего руководства пользователя.</w:t>
      </w:r>
    </w:p>
    <w:p w14:paraId="13C42C66" w14:textId="77777777" w:rsidR="000D317D" w:rsidRDefault="000D317D" w:rsidP="00C95B6D">
      <w:pPr>
        <w:pStyle w:val="2"/>
        <w:pageBreakBefore/>
      </w:pPr>
      <w:bookmarkStart w:id="88" w:name="_Toc74177787"/>
      <w:bookmarkStart w:id="89" w:name="_Toc84161859"/>
      <w:bookmarkStart w:id="90" w:name="_Toc87863765"/>
      <w:bookmarkStart w:id="91" w:name="_Toc169178010"/>
      <w:r>
        <w:lastRenderedPageBreak/>
        <w:t xml:space="preserve">Формирование печатной </w:t>
      </w:r>
      <w:r w:rsidRPr="00B351C5">
        <w:t>формы</w:t>
      </w:r>
      <w:bookmarkEnd w:id="88"/>
      <w:bookmarkEnd w:id="89"/>
      <w:bookmarkEnd w:id="90"/>
      <w:bookmarkEnd w:id="91"/>
    </w:p>
    <w:p w14:paraId="67E80CE9" w14:textId="77777777" w:rsidR="000D317D" w:rsidRPr="00CF7F7F" w:rsidRDefault="000D317D" w:rsidP="000D317D">
      <w:pPr>
        <w:pStyle w:val="3"/>
        <w:keepNext w:val="0"/>
        <w:keepLines w:val="0"/>
      </w:pPr>
      <w:bookmarkStart w:id="92" w:name="_Toc71046233"/>
      <w:bookmarkStart w:id="93" w:name="_Toc84161860"/>
      <w:bookmarkStart w:id="94" w:name="_Toc87863766"/>
      <w:bookmarkStart w:id="95" w:name="_Toc169178011"/>
      <w:r>
        <w:t xml:space="preserve">Формирование печатной формы </w:t>
      </w:r>
      <w:bookmarkEnd w:id="92"/>
      <w:r>
        <w:t>подраздела</w:t>
      </w:r>
      <w:bookmarkEnd w:id="93"/>
      <w:bookmarkEnd w:id="94"/>
      <w:bookmarkEnd w:id="95"/>
    </w:p>
    <w:p w14:paraId="4C4427E7" w14:textId="4314EFFA" w:rsidR="000D317D" w:rsidRPr="00196C5C" w:rsidRDefault="000D317D" w:rsidP="000D317D">
      <w:pPr>
        <w:pStyle w:val="af"/>
        <w:rPr>
          <w:lang w:eastAsia="ru-RU"/>
        </w:rPr>
      </w:pPr>
      <w:r>
        <w:rPr>
          <w:lang w:eastAsia="ru-RU"/>
        </w:rPr>
        <w:t xml:space="preserve">Для формирования печатной формы подраздела необходимо нажать на кнопку «Печать» и выбрать пункт </w:t>
      </w:r>
      <w:r w:rsidRPr="00E60E15">
        <w:rPr>
          <w:i/>
          <w:lang w:eastAsia="ru-RU"/>
        </w:rPr>
        <w:t>[Печать реестра]</w:t>
      </w:r>
      <w:r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_Ref73933024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CF2C9B">
        <w:t xml:space="preserve">Рисунок </w:t>
      </w:r>
      <w:r w:rsidR="00CF2C9B">
        <w:rPr>
          <w:noProof/>
        </w:rPr>
        <w:t>39</w:t>
      </w:r>
      <w:r>
        <w:rPr>
          <w:lang w:eastAsia="ru-RU"/>
        </w:rPr>
        <w:fldChar w:fldCharType="end"/>
      </w:r>
      <w:r>
        <w:rPr>
          <w:lang w:eastAsia="ru-RU"/>
        </w:rPr>
        <w:t>).</w:t>
      </w:r>
    </w:p>
    <w:p w14:paraId="6DBB99EA" w14:textId="2D20B01D" w:rsidR="000D317D" w:rsidRDefault="005B5ED6" w:rsidP="000D317D">
      <w:pPr>
        <w:pStyle w:val="af0"/>
      </w:pPr>
      <w:r>
        <w:drawing>
          <wp:inline distT="0" distB="0" distL="0" distR="0" wp14:anchorId="5A1117E2" wp14:editId="69303769">
            <wp:extent cx="6120130" cy="38912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C8D68" w14:textId="19F28E98" w:rsidR="000D317D" w:rsidRDefault="000D317D" w:rsidP="000D317D">
      <w:pPr>
        <w:pStyle w:val="af0"/>
      </w:pPr>
      <w:bookmarkStart w:id="96" w:name="_Ref73933024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F2C9B">
        <w:t>39</w:t>
      </w:r>
      <w:r>
        <w:fldChar w:fldCharType="end"/>
      </w:r>
      <w:bookmarkEnd w:id="96"/>
      <w:r>
        <w:t xml:space="preserve">. </w:t>
      </w:r>
      <w:r w:rsidRPr="00AA7270">
        <w:t>Формирование печатной формы подраздела</w:t>
      </w:r>
    </w:p>
    <w:p w14:paraId="6999C218" w14:textId="3738C29E" w:rsidR="000D317D" w:rsidRDefault="000D317D" w:rsidP="000D317D">
      <w:pPr>
        <w:pStyle w:val="af"/>
      </w:pPr>
      <w:r>
        <w:t xml:space="preserve">В результате на рабочую станцию пользователя выгрузится файл с расширением </w:t>
      </w:r>
      <w:r w:rsidRPr="00186CB6">
        <w:rPr>
          <w:b/>
        </w:rPr>
        <w:t>*.</w:t>
      </w:r>
      <w:r w:rsidRPr="00186CB6">
        <w:rPr>
          <w:b/>
          <w:lang w:val="en-US"/>
        </w:rPr>
        <w:t>x</w:t>
      </w:r>
      <w:r w:rsidR="00F5275C">
        <w:rPr>
          <w:b/>
          <w:lang w:val="en-US"/>
        </w:rPr>
        <w:t>ls</w:t>
      </w:r>
      <w:r>
        <w:rPr>
          <w:b/>
          <w:lang w:val="en-US"/>
        </w:rPr>
        <w:t>x</w:t>
      </w:r>
      <w:r w:rsidRPr="00186CB6">
        <w:t>.</w:t>
      </w:r>
    </w:p>
    <w:p w14:paraId="4AB80176" w14:textId="77777777" w:rsidR="000D317D" w:rsidRDefault="000D317D" w:rsidP="000D317D">
      <w:pPr>
        <w:pStyle w:val="3"/>
        <w:keepLines w:val="0"/>
      </w:pPr>
      <w:bookmarkStart w:id="97" w:name="_Toc84161861"/>
      <w:bookmarkStart w:id="98" w:name="_Toc87863767"/>
      <w:bookmarkStart w:id="99" w:name="_Toc169178012"/>
      <w:r>
        <w:t xml:space="preserve">Формирование </w:t>
      </w:r>
      <w:r w:rsidRPr="006A65F4">
        <w:t>печатно</w:t>
      </w:r>
      <w:r>
        <w:t>й формы документа</w:t>
      </w:r>
      <w:bookmarkEnd w:id="97"/>
      <w:bookmarkEnd w:id="98"/>
      <w:bookmarkEnd w:id="99"/>
    </w:p>
    <w:p w14:paraId="101CF78B" w14:textId="64A16E33" w:rsidR="000D317D" w:rsidRDefault="000D317D" w:rsidP="000D317D">
      <w:pPr>
        <w:pStyle w:val="af"/>
      </w:pPr>
      <w:r>
        <w:t xml:space="preserve">Для </w:t>
      </w:r>
      <w:r>
        <w:rPr>
          <w:lang w:eastAsia="ru-RU"/>
        </w:rPr>
        <w:t xml:space="preserve">формирования печатной формы документа </w:t>
      </w:r>
      <w:r>
        <w:t xml:space="preserve">необходимо одним нажатием левой кнопки мыши выделить соответствующую строку, </w:t>
      </w:r>
      <w:r>
        <w:rPr>
          <w:lang w:eastAsia="ru-RU"/>
        </w:rPr>
        <w:t xml:space="preserve">нажать на кнопку «Печать» и выбрать пункт </w:t>
      </w:r>
      <w:r>
        <w:rPr>
          <w:i/>
          <w:lang w:eastAsia="ru-RU"/>
        </w:rPr>
        <w:t>[Печать документа</w:t>
      </w:r>
      <w:r w:rsidRPr="00947B0E">
        <w:rPr>
          <w:i/>
          <w:lang w:eastAsia="ru-RU"/>
        </w:rPr>
        <w:t>]</w:t>
      </w:r>
      <w:r>
        <w:t xml:space="preserve"> (</w:t>
      </w:r>
      <w:r>
        <w:fldChar w:fldCharType="begin"/>
      </w:r>
      <w:r>
        <w:instrText xml:space="preserve"> REF _Ref69281921 \h </w:instrText>
      </w:r>
      <w:r>
        <w:fldChar w:fldCharType="separate"/>
      </w:r>
      <w:r w:rsidR="00CF2C9B" w:rsidRPr="00AF7EA0">
        <w:t xml:space="preserve">Рисунок </w:t>
      </w:r>
      <w:r w:rsidR="00CF2C9B">
        <w:rPr>
          <w:noProof/>
        </w:rPr>
        <w:t>40</w:t>
      </w:r>
      <w:r>
        <w:fldChar w:fldCharType="end"/>
      </w:r>
      <w:r>
        <w:t>).</w:t>
      </w:r>
    </w:p>
    <w:p w14:paraId="425143A5" w14:textId="5183A492" w:rsidR="000D317D" w:rsidRDefault="005B5ED6" w:rsidP="000D317D">
      <w:pPr>
        <w:pStyle w:val="af0"/>
      </w:pPr>
      <w:r>
        <w:lastRenderedPageBreak/>
        <w:drawing>
          <wp:inline distT="0" distB="0" distL="0" distR="0" wp14:anchorId="424D6129" wp14:editId="121B816D">
            <wp:extent cx="6120130" cy="38912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CFAF7" w14:textId="4E5798B8" w:rsidR="000D317D" w:rsidRDefault="000D317D" w:rsidP="000D317D">
      <w:pPr>
        <w:pStyle w:val="af2"/>
      </w:pPr>
      <w:bookmarkStart w:id="100" w:name="_Ref69281921"/>
      <w:r w:rsidRPr="00AF7EA0">
        <w:t xml:space="preserve">Рисунок 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40</w:t>
      </w:r>
      <w:r w:rsidR="00F65003">
        <w:rPr>
          <w:noProof/>
        </w:rPr>
        <w:fldChar w:fldCharType="end"/>
      </w:r>
      <w:bookmarkEnd w:id="100"/>
      <w:r w:rsidRPr="00AF7EA0">
        <w:t xml:space="preserve">. Формирование печатной формы </w:t>
      </w:r>
      <w:r w:rsidRPr="00E60E15">
        <w:t>документа</w:t>
      </w:r>
    </w:p>
    <w:p w14:paraId="1B54B065" w14:textId="7E3304C4" w:rsidR="000D317D" w:rsidRDefault="000D317D" w:rsidP="000D317D">
      <w:pPr>
        <w:pStyle w:val="af"/>
      </w:pPr>
      <w:r w:rsidRPr="00FD3F27">
        <w:t xml:space="preserve">В </w:t>
      </w:r>
      <w:r>
        <w:t xml:space="preserve">результате откроется окно «Просмотр». Для печати документа необходимо нажать на кнопку </w:t>
      </w:r>
      <w:r>
        <w:rPr>
          <w:lang w:eastAsia="ru-RU"/>
        </w:rPr>
        <w:t xml:space="preserve">«Печать» </w:t>
      </w:r>
      <w:r>
        <w:rPr>
          <w:noProof/>
          <w:lang w:eastAsia="ru-RU"/>
        </w:rPr>
        <w:drawing>
          <wp:inline distT="0" distB="0" distL="0" distR="0" wp14:anchorId="56303F18" wp14:editId="13F16811">
            <wp:extent cx="209524" cy="209524"/>
            <wp:effectExtent l="0" t="0" r="635" b="635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для выгрузки документа на рабочую станцию пользователя необходимо нажать на кнопку </w:t>
      </w:r>
      <w:r>
        <w:rPr>
          <w:noProof/>
          <w:lang w:eastAsia="ru-RU"/>
        </w:rPr>
        <w:drawing>
          <wp:inline distT="0" distB="0" distL="0" distR="0" wp14:anchorId="2F3220AE" wp14:editId="311C7825">
            <wp:extent cx="190476" cy="200000"/>
            <wp:effectExtent l="0" t="0" r="635" b="0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fldChar w:fldCharType="begin"/>
      </w:r>
      <w:r>
        <w:instrText xml:space="preserve"> REF _Ref69283328 \h </w:instrText>
      </w:r>
      <w:r>
        <w:fldChar w:fldCharType="separate"/>
      </w:r>
      <w:r w:rsidR="00CF2C9B">
        <w:t>Рисунок </w:t>
      </w:r>
      <w:r w:rsidR="00CF2C9B">
        <w:rPr>
          <w:noProof/>
        </w:rPr>
        <w:t>41</w:t>
      </w:r>
      <w:r>
        <w:fldChar w:fldCharType="end"/>
      </w:r>
      <w:r>
        <w:t>).</w:t>
      </w:r>
    </w:p>
    <w:p w14:paraId="1C5CB3F3" w14:textId="77777777" w:rsidR="005B5ED6" w:rsidRDefault="005B5ED6" w:rsidP="000D317D">
      <w:pPr>
        <w:pStyle w:val="af"/>
      </w:pPr>
    </w:p>
    <w:p w14:paraId="1AFFE44A" w14:textId="500B676E" w:rsidR="000D317D" w:rsidRDefault="00B07356" w:rsidP="000D317D">
      <w:pPr>
        <w:pStyle w:val="af0"/>
        <w:keepNext w:val="0"/>
        <w:keepLines w:val="0"/>
      </w:pPr>
      <w:r>
        <w:lastRenderedPageBreak/>
        <w:drawing>
          <wp:inline distT="0" distB="0" distL="0" distR="0" wp14:anchorId="608BC61E" wp14:editId="186D8E2D">
            <wp:extent cx="6120130" cy="45478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BD4D" w14:textId="42CFA88D" w:rsidR="000D317D" w:rsidRDefault="000D317D" w:rsidP="000D317D">
      <w:pPr>
        <w:pStyle w:val="af2"/>
      </w:pPr>
      <w:bookmarkStart w:id="101" w:name="_Ref69283328"/>
      <w:r>
        <w:t>Рисунок </w:t>
      </w:r>
      <w:r w:rsidR="00F65003">
        <w:fldChar w:fldCharType="begin"/>
      </w:r>
      <w:r w:rsidR="00F65003">
        <w:instrText xml:space="preserve"> SEQ Рисунок \* ARABIC </w:instrText>
      </w:r>
      <w:r w:rsidR="00F65003">
        <w:fldChar w:fldCharType="separate"/>
      </w:r>
      <w:r w:rsidR="00CF2C9B">
        <w:rPr>
          <w:noProof/>
        </w:rPr>
        <w:t>41</w:t>
      </w:r>
      <w:r w:rsidR="00F65003">
        <w:rPr>
          <w:noProof/>
        </w:rPr>
        <w:fldChar w:fldCharType="end"/>
      </w:r>
      <w:bookmarkEnd w:id="101"/>
      <w:r>
        <w:t>. Окно «Просмотр»</w:t>
      </w:r>
    </w:p>
    <w:p w14:paraId="399C2BAF" w14:textId="2F2E68D3" w:rsidR="000D317D" w:rsidRDefault="000D317D" w:rsidP="000D317D">
      <w:pPr>
        <w:pStyle w:val="af"/>
      </w:pPr>
      <w:r>
        <w:t xml:space="preserve">В результате на рабочую станцию пользователя выгрузится документ с расширением </w:t>
      </w:r>
      <w:r w:rsidRPr="00C444FF">
        <w:rPr>
          <w:b/>
          <w:bCs/>
        </w:rPr>
        <w:t>*.</w:t>
      </w:r>
      <w:r>
        <w:rPr>
          <w:b/>
          <w:bCs/>
          <w:lang w:val="en-US"/>
        </w:rPr>
        <w:t>pdf</w:t>
      </w:r>
      <w:r w:rsidRPr="00C444FF">
        <w:t>.</w:t>
      </w:r>
    </w:p>
    <w:p w14:paraId="40065414" w14:textId="05523628" w:rsidR="005B5ED6" w:rsidRDefault="005B5ED6" w:rsidP="005B5ED6">
      <w:pPr>
        <w:pStyle w:val="3"/>
        <w:keepLines w:val="0"/>
      </w:pPr>
      <w:bookmarkStart w:id="102" w:name="_Toc169178013"/>
      <w:r>
        <w:t xml:space="preserve">Массовое формирование </w:t>
      </w:r>
      <w:r w:rsidRPr="006A65F4">
        <w:t>печатн</w:t>
      </w:r>
      <w:r>
        <w:t>ых форм документов</w:t>
      </w:r>
      <w:bookmarkEnd w:id="102"/>
    </w:p>
    <w:p w14:paraId="4DD45FF4" w14:textId="34F095B1" w:rsidR="005B5ED6" w:rsidRDefault="005B5ED6" w:rsidP="005B5ED6">
      <w:pPr>
        <w:pStyle w:val="af"/>
      </w:pPr>
      <w:r>
        <w:t xml:space="preserve">Для массового </w:t>
      </w:r>
      <w:r>
        <w:rPr>
          <w:lang w:eastAsia="ru-RU"/>
        </w:rPr>
        <w:t xml:space="preserve">формирования печатных форм нескольких документов </w:t>
      </w:r>
      <w:r>
        <w:t xml:space="preserve">необходимо одним нажатием левой кнопки мыши выделить соответствующую строку, </w:t>
      </w:r>
      <w:r>
        <w:rPr>
          <w:lang w:eastAsia="ru-RU"/>
        </w:rPr>
        <w:t xml:space="preserve">нажать на кнопку «Печать» и выбрать пункт </w:t>
      </w:r>
      <w:r>
        <w:rPr>
          <w:i/>
          <w:lang w:eastAsia="ru-RU"/>
        </w:rPr>
        <w:t>[Массовая печать документа</w:t>
      </w:r>
      <w:r w:rsidRPr="00947B0E">
        <w:rPr>
          <w:i/>
          <w:lang w:eastAsia="ru-RU"/>
        </w:rPr>
        <w:t>]</w:t>
      </w:r>
      <w:r>
        <w:t xml:space="preserve"> (</w:t>
      </w:r>
      <w:r>
        <w:fldChar w:fldCharType="begin"/>
      </w:r>
      <w:r>
        <w:instrText xml:space="preserve"> REF _Ref69281921 \h </w:instrText>
      </w:r>
      <w:r>
        <w:fldChar w:fldCharType="separate"/>
      </w:r>
      <w:r w:rsidR="00CF2C9B" w:rsidRPr="00AF7EA0">
        <w:t xml:space="preserve">Рисунок </w:t>
      </w:r>
      <w:r w:rsidR="00CF2C9B">
        <w:rPr>
          <w:noProof/>
        </w:rPr>
        <w:t>40</w:t>
      </w:r>
      <w:r>
        <w:fldChar w:fldCharType="end"/>
      </w:r>
      <w:r>
        <w:t>).</w:t>
      </w:r>
    </w:p>
    <w:p w14:paraId="108CDF23" w14:textId="243BD24C" w:rsidR="005B5ED6" w:rsidRDefault="005B5ED6" w:rsidP="005B5ED6">
      <w:pPr>
        <w:pStyle w:val="af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5FF6CC7" wp14:editId="2DA5A939">
            <wp:extent cx="6120130" cy="38912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C622" w14:textId="5F8DD514" w:rsidR="005B5ED6" w:rsidRDefault="005B5ED6" w:rsidP="005B5ED6">
      <w:pPr>
        <w:pStyle w:val="af2"/>
      </w:pPr>
      <w:r w:rsidRPr="00AF7EA0">
        <w:t xml:space="preserve">Рисунок </w:t>
      </w:r>
      <w:r w:rsidR="00EB419A">
        <w:fldChar w:fldCharType="begin"/>
      </w:r>
      <w:r w:rsidR="00EB419A">
        <w:instrText xml:space="preserve"> SEQ Рисунок \* ARABIC </w:instrText>
      </w:r>
      <w:r w:rsidR="00EB419A">
        <w:fldChar w:fldCharType="separate"/>
      </w:r>
      <w:r w:rsidR="00CF2C9B">
        <w:rPr>
          <w:noProof/>
        </w:rPr>
        <w:t>42</w:t>
      </w:r>
      <w:r w:rsidR="00EB419A">
        <w:rPr>
          <w:noProof/>
        </w:rPr>
        <w:fldChar w:fldCharType="end"/>
      </w:r>
      <w:r w:rsidRPr="00AF7EA0">
        <w:t xml:space="preserve">. </w:t>
      </w:r>
      <w:r>
        <w:t>Массовое ф</w:t>
      </w:r>
      <w:r w:rsidRPr="00AF7EA0">
        <w:t>ормирование печатн</w:t>
      </w:r>
      <w:r>
        <w:t>ых</w:t>
      </w:r>
      <w:r w:rsidRPr="00AF7EA0">
        <w:t xml:space="preserve"> форм </w:t>
      </w:r>
      <w:r w:rsidRPr="00E60E15">
        <w:t>документ</w:t>
      </w:r>
      <w:r>
        <w:t>ов</w:t>
      </w:r>
    </w:p>
    <w:p w14:paraId="2278455E" w14:textId="70325C1E" w:rsidR="005B5ED6" w:rsidRPr="00BC7754" w:rsidRDefault="005B5ED6" w:rsidP="000D317D">
      <w:pPr>
        <w:pStyle w:val="af"/>
        <w:rPr>
          <w:b/>
          <w:bCs/>
        </w:rPr>
      </w:pPr>
      <w:r>
        <w:t xml:space="preserve">В результате на рабочую станцию пользователя выгрузятся документы с расширением </w:t>
      </w:r>
      <w:r w:rsidRPr="00C444FF">
        <w:rPr>
          <w:b/>
          <w:bCs/>
        </w:rPr>
        <w:t>*.</w:t>
      </w:r>
      <w:r>
        <w:rPr>
          <w:b/>
          <w:bCs/>
          <w:lang w:val="en-US"/>
        </w:rPr>
        <w:t>pdf</w:t>
      </w:r>
    </w:p>
    <w:p w14:paraId="71A9AA1E" w14:textId="054ED51C" w:rsidR="005B5ED6" w:rsidRDefault="005B5ED6" w:rsidP="005B5ED6">
      <w:pPr>
        <w:pStyle w:val="3"/>
        <w:keepLines w:val="0"/>
      </w:pPr>
      <w:bookmarkStart w:id="103" w:name="_Toc169178014"/>
      <w:r>
        <w:t>Формирование мониторингового отчета</w:t>
      </w:r>
      <w:bookmarkEnd w:id="103"/>
    </w:p>
    <w:p w14:paraId="14F0368A" w14:textId="04158A10" w:rsidR="005B5ED6" w:rsidRDefault="005B5ED6" w:rsidP="005B5ED6">
      <w:pPr>
        <w:pStyle w:val="af"/>
      </w:pPr>
      <w:r>
        <w:t xml:space="preserve">Для </w:t>
      </w:r>
      <w:r>
        <w:rPr>
          <w:lang w:eastAsia="ru-RU"/>
        </w:rPr>
        <w:t xml:space="preserve">формирования мониторингового отчета </w:t>
      </w:r>
      <w:r>
        <w:t xml:space="preserve">необходимо одним нажатием левой кнопки мыши выделить соответствующую строку, </w:t>
      </w:r>
      <w:r>
        <w:rPr>
          <w:lang w:eastAsia="ru-RU"/>
        </w:rPr>
        <w:t xml:space="preserve">нажать на кнопку «Печать» и выбрать пункт </w:t>
      </w:r>
      <w:r>
        <w:rPr>
          <w:i/>
          <w:lang w:eastAsia="ru-RU"/>
        </w:rPr>
        <w:t>[Печать мониторингового отчета</w:t>
      </w:r>
      <w:r w:rsidRPr="00947B0E">
        <w:rPr>
          <w:i/>
          <w:lang w:eastAsia="ru-RU"/>
        </w:rPr>
        <w:t>]</w:t>
      </w:r>
      <w:r>
        <w:t xml:space="preserve"> (</w:t>
      </w:r>
      <w:r>
        <w:fldChar w:fldCharType="begin"/>
      </w:r>
      <w:r>
        <w:instrText xml:space="preserve"> REF _Ref69281921 \h </w:instrText>
      </w:r>
      <w:r>
        <w:fldChar w:fldCharType="separate"/>
      </w:r>
      <w:r w:rsidR="00CF2C9B" w:rsidRPr="00AF7EA0">
        <w:t xml:space="preserve">Рисунок </w:t>
      </w:r>
      <w:r w:rsidR="00CF2C9B">
        <w:rPr>
          <w:noProof/>
        </w:rPr>
        <w:t>40</w:t>
      </w:r>
      <w:r>
        <w:fldChar w:fldCharType="end"/>
      </w:r>
      <w:r>
        <w:t>).</w:t>
      </w:r>
    </w:p>
    <w:p w14:paraId="5E690680" w14:textId="1F5BD297" w:rsidR="005B5ED6" w:rsidRDefault="005B5ED6" w:rsidP="005B5ED6">
      <w:pPr>
        <w:pStyle w:val="af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0AAB0C4" wp14:editId="3D02B9DE">
            <wp:extent cx="6120130" cy="389128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B4971" w14:textId="0E9F5A13" w:rsidR="005B5ED6" w:rsidRDefault="005B5ED6" w:rsidP="005B5ED6">
      <w:pPr>
        <w:pStyle w:val="af2"/>
      </w:pPr>
      <w:r w:rsidRPr="00AF7EA0">
        <w:t xml:space="preserve">Рисунок </w:t>
      </w:r>
      <w:r w:rsidR="00EB419A">
        <w:fldChar w:fldCharType="begin"/>
      </w:r>
      <w:r w:rsidR="00EB419A">
        <w:instrText xml:space="preserve"> SEQ Рисунок \* ARABIC </w:instrText>
      </w:r>
      <w:r w:rsidR="00EB419A">
        <w:fldChar w:fldCharType="separate"/>
      </w:r>
      <w:r w:rsidR="00CF2C9B">
        <w:rPr>
          <w:noProof/>
        </w:rPr>
        <w:t>43</w:t>
      </w:r>
      <w:r w:rsidR="00EB419A">
        <w:rPr>
          <w:noProof/>
        </w:rPr>
        <w:fldChar w:fldCharType="end"/>
      </w:r>
      <w:r w:rsidRPr="00AF7EA0">
        <w:t xml:space="preserve">. </w:t>
      </w:r>
      <w:r>
        <w:t>Фо</w:t>
      </w:r>
      <w:r w:rsidRPr="00AF7EA0">
        <w:t xml:space="preserve">рмирование </w:t>
      </w:r>
      <w:r>
        <w:t>мониторингового отчета</w:t>
      </w:r>
    </w:p>
    <w:p w14:paraId="65DFCED4" w14:textId="622088BF" w:rsidR="005B5ED6" w:rsidRDefault="005B5ED6" w:rsidP="004A1530">
      <w:pPr>
        <w:pStyle w:val="af"/>
        <w:rPr>
          <w:lang w:eastAsia="ru-RU"/>
        </w:rPr>
      </w:pPr>
      <w:r>
        <w:t>В результате откроется окно параметров отчета, в котором необходимо указать тип документа (1), год актуальности (2), при необходимости выбрать аналитический разрез (3) и указать необходимость вывода сумм (4), после чего нажать кнопку</w:t>
      </w:r>
      <w:r w:rsidR="004A1530">
        <w:t xml:space="preserve"> </w:t>
      </w:r>
      <w:r w:rsidR="004A1530">
        <w:rPr>
          <w:lang w:eastAsia="ru-RU"/>
        </w:rPr>
        <w:t>«Сформировать» (5) (Рисунок 57).</w:t>
      </w:r>
    </w:p>
    <w:p w14:paraId="152AE919" w14:textId="482797B1" w:rsidR="004A1530" w:rsidRDefault="004A1530" w:rsidP="004A1530">
      <w:pPr>
        <w:pStyle w:val="af"/>
        <w:ind w:firstLine="0"/>
      </w:pPr>
      <w:r>
        <w:rPr>
          <w:noProof/>
          <w:lang w:eastAsia="ru-RU"/>
        </w:rPr>
        <w:drawing>
          <wp:inline distT="0" distB="0" distL="0" distR="0" wp14:anchorId="5D28B6DC" wp14:editId="0E86148D">
            <wp:extent cx="6120130" cy="17976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9C97" w14:textId="404A0D65" w:rsidR="004A1530" w:rsidRDefault="004A1530" w:rsidP="004A1530">
      <w:pPr>
        <w:pStyle w:val="af2"/>
      </w:pPr>
      <w:r w:rsidRPr="00AF7EA0">
        <w:t xml:space="preserve">Рисунок </w:t>
      </w:r>
      <w:r w:rsidR="00EB419A">
        <w:fldChar w:fldCharType="begin"/>
      </w:r>
      <w:r w:rsidR="00EB419A">
        <w:instrText xml:space="preserve"> SEQ Рисунок \* ARABIC </w:instrText>
      </w:r>
      <w:r w:rsidR="00EB419A">
        <w:fldChar w:fldCharType="separate"/>
      </w:r>
      <w:r w:rsidR="00CF2C9B">
        <w:rPr>
          <w:noProof/>
        </w:rPr>
        <w:t>44</w:t>
      </w:r>
      <w:r w:rsidR="00EB419A">
        <w:rPr>
          <w:noProof/>
        </w:rPr>
        <w:fldChar w:fldCharType="end"/>
      </w:r>
      <w:r w:rsidRPr="00AF7EA0">
        <w:t xml:space="preserve">. </w:t>
      </w:r>
      <w:r>
        <w:t>Параметры формирования</w:t>
      </w:r>
      <w:r w:rsidRPr="00AF7EA0">
        <w:t xml:space="preserve"> </w:t>
      </w:r>
      <w:r>
        <w:t>мониторингового отчета</w:t>
      </w:r>
    </w:p>
    <w:p w14:paraId="31F34CB6" w14:textId="77777777" w:rsidR="004A1530" w:rsidRPr="005B5ED6" w:rsidRDefault="004A1530" w:rsidP="004A1530">
      <w:pPr>
        <w:pStyle w:val="af"/>
        <w:ind w:firstLine="0"/>
      </w:pPr>
    </w:p>
    <w:p w14:paraId="5DAD784C" w14:textId="0503E3B5" w:rsidR="005B5ED6" w:rsidRPr="0096074D" w:rsidRDefault="005B5ED6" w:rsidP="005B5ED6">
      <w:pPr>
        <w:pStyle w:val="af"/>
      </w:pPr>
      <w:r>
        <w:t>В результате на рабочую станцию пользователя выгруз</w:t>
      </w:r>
      <w:r w:rsidR="004A1530">
        <w:t>и</w:t>
      </w:r>
      <w:r>
        <w:t xml:space="preserve">тся документ с расширением </w:t>
      </w:r>
      <w:r w:rsidR="00DC68B7" w:rsidRPr="00C444FF">
        <w:rPr>
          <w:b/>
          <w:bCs/>
        </w:rPr>
        <w:t>*.</w:t>
      </w:r>
      <w:r w:rsidR="00DC68B7">
        <w:rPr>
          <w:b/>
          <w:bCs/>
          <w:lang w:val="en-US"/>
        </w:rPr>
        <w:t>x</w:t>
      </w:r>
      <w:r w:rsidR="00F5275C">
        <w:rPr>
          <w:b/>
          <w:bCs/>
          <w:lang w:val="en-US"/>
        </w:rPr>
        <w:t>ls</w:t>
      </w:r>
      <w:r w:rsidR="00DC68B7">
        <w:rPr>
          <w:b/>
          <w:bCs/>
          <w:lang w:val="en-US"/>
        </w:rPr>
        <w:t>x</w:t>
      </w:r>
    </w:p>
    <w:p w14:paraId="5704D43F" w14:textId="77777777" w:rsidR="005B5ED6" w:rsidRPr="0096074D" w:rsidRDefault="005B5ED6" w:rsidP="000D317D">
      <w:pPr>
        <w:pStyle w:val="af"/>
      </w:pPr>
    </w:p>
    <w:p w14:paraId="0E8A7D07" w14:textId="77777777" w:rsidR="00575325" w:rsidRDefault="00575325" w:rsidP="00575325">
      <w:pPr>
        <w:pStyle w:val="1"/>
      </w:pPr>
      <w:bookmarkStart w:id="104" w:name="_Toc86157922"/>
      <w:bookmarkStart w:id="105" w:name="_Toc169178015"/>
      <w:r w:rsidRPr="00982F05">
        <w:lastRenderedPageBreak/>
        <w:t xml:space="preserve">Техническая </w:t>
      </w:r>
      <w:r w:rsidRPr="00C518BF">
        <w:t>поддержка</w:t>
      </w:r>
      <w:bookmarkEnd w:id="104"/>
      <w:bookmarkEnd w:id="105"/>
    </w:p>
    <w:p w14:paraId="7CD2F3F3" w14:textId="77777777" w:rsidR="00542A70" w:rsidRPr="00140A26" w:rsidRDefault="00542A70" w:rsidP="00542A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200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40A26">
        <w:rPr>
          <w:rFonts w:eastAsia="Times New Roman"/>
          <w:b/>
          <w:color w:val="000000"/>
          <w:szCs w:val="24"/>
          <w:lang w:eastAsia="ru-RU"/>
        </w:rPr>
        <w:t xml:space="preserve">При возникновении вопросов, связанных с организацией работы в </w:t>
      </w:r>
      <w:r>
        <w:rPr>
          <w:rFonts w:eastAsia="Times New Roman"/>
          <w:b/>
          <w:color w:val="000000"/>
          <w:szCs w:val="24"/>
          <w:lang w:eastAsia="ru-RU"/>
        </w:rPr>
        <w:t>«</w:t>
      </w:r>
      <w:r w:rsidRPr="00140A26">
        <w:rPr>
          <w:rFonts w:eastAsia="Times New Roman"/>
          <w:b/>
          <w:color w:val="000000"/>
          <w:szCs w:val="24"/>
          <w:lang w:eastAsia="ru-RU"/>
        </w:rPr>
        <w:t>ГИС ОМС</w:t>
      </w:r>
      <w:r>
        <w:rPr>
          <w:rFonts w:eastAsia="Times New Roman"/>
          <w:b/>
          <w:color w:val="000000"/>
          <w:szCs w:val="24"/>
          <w:lang w:eastAsia="ru-RU"/>
        </w:rPr>
        <w:t>»</w:t>
      </w:r>
      <w:r w:rsidRPr="00140A26">
        <w:rPr>
          <w:rFonts w:eastAsia="Times New Roman"/>
          <w:b/>
          <w:color w:val="000000"/>
          <w:szCs w:val="24"/>
          <w:lang w:eastAsia="ru-RU"/>
        </w:rPr>
        <w:t>, необходимо обращаться в службу технической поддержки по следующим каналам связи:</w:t>
      </w:r>
    </w:p>
    <w:p w14:paraId="43E5AE43" w14:textId="77777777" w:rsidR="00542A70" w:rsidRPr="00140A26" w:rsidRDefault="00542A70" w:rsidP="00542A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40A26">
        <w:rPr>
          <w:rFonts w:eastAsia="Times New Roman"/>
          <w:b/>
          <w:color w:val="000000"/>
          <w:szCs w:val="24"/>
          <w:lang w:eastAsia="ru-RU"/>
        </w:rPr>
        <w:t>по телефону 8 800</w:t>
      </w:r>
      <w:r>
        <w:rPr>
          <w:rFonts w:eastAsia="Times New Roman"/>
          <w:b/>
          <w:color w:val="000000"/>
          <w:szCs w:val="24"/>
          <w:lang w:eastAsia="ru-RU"/>
        </w:rPr>
        <w:t> 101 6547</w:t>
      </w:r>
      <w:r w:rsidRPr="00140A26">
        <w:rPr>
          <w:rFonts w:eastAsia="Times New Roman"/>
          <w:b/>
          <w:color w:val="000000"/>
          <w:szCs w:val="24"/>
          <w:lang w:eastAsia="ru-RU"/>
        </w:rPr>
        <w:t xml:space="preserve"> (многоканальный, бесплатный, в том числе для регионов России);</w:t>
      </w:r>
    </w:p>
    <w:p w14:paraId="5D5B09FE" w14:textId="6EC30085" w:rsidR="00542A70" w:rsidRPr="00140A26" w:rsidRDefault="00542A70" w:rsidP="00542A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40A26">
        <w:rPr>
          <w:rFonts w:eastAsia="Times New Roman"/>
          <w:b/>
          <w:color w:val="000000"/>
          <w:szCs w:val="24"/>
          <w:lang w:eastAsia="ru-RU"/>
        </w:rPr>
        <w:t xml:space="preserve">по адресу электронной </w:t>
      </w:r>
      <w:r w:rsidRPr="009C0454">
        <w:rPr>
          <w:rFonts w:eastAsia="Times New Roman"/>
          <w:b/>
          <w:szCs w:val="24"/>
          <w:lang w:eastAsia="ru-RU"/>
        </w:rPr>
        <w:t xml:space="preserve">почты </w:t>
      </w:r>
      <w:hyperlink r:id="rId67" w:history="1">
        <w:r w:rsidRPr="009C0454">
          <w:rPr>
            <w:rStyle w:val="af4"/>
            <w:color w:val="auto"/>
            <w:szCs w:val="24"/>
            <w:lang w:eastAsia="ru-RU"/>
          </w:rPr>
          <w:t>stp_gis@ffoms.gov.ru</w:t>
        </w:r>
      </w:hyperlink>
      <w:r w:rsidRPr="00140A26">
        <w:rPr>
          <w:rFonts w:eastAsia="Times New Roman"/>
          <w:b/>
          <w:color w:val="000000"/>
          <w:szCs w:val="24"/>
          <w:lang w:eastAsia="ru-RU"/>
        </w:rPr>
        <w:t>;</w:t>
      </w:r>
    </w:p>
    <w:p w14:paraId="089B4452" w14:textId="77777777" w:rsidR="00542A70" w:rsidRPr="00BB2BE1" w:rsidRDefault="00542A70" w:rsidP="00542A7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40A26">
        <w:rPr>
          <w:rFonts w:eastAsia="Times New Roman"/>
          <w:b/>
          <w:color w:val="000000"/>
          <w:szCs w:val="24"/>
          <w:lang w:eastAsia="ru-RU"/>
        </w:rPr>
        <w:t xml:space="preserve">с использованием раздела </w:t>
      </w:r>
      <w:r>
        <w:rPr>
          <w:rFonts w:eastAsia="Times New Roman"/>
          <w:b/>
          <w:color w:val="000000"/>
          <w:szCs w:val="24"/>
          <w:lang w:eastAsia="ru-RU"/>
        </w:rPr>
        <w:t>«</w:t>
      </w:r>
      <w:r w:rsidRPr="00140A26">
        <w:rPr>
          <w:rFonts w:eastAsia="Times New Roman"/>
          <w:b/>
          <w:color w:val="000000"/>
          <w:szCs w:val="24"/>
          <w:lang w:eastAsia="ru-RU"/>
        </w:rPr>
        <w:t>Техническая поддержка</w:t>
      </w:r>
      <w:r>
        <w:rPr>
          <w:rFonts w:eastAsia="Times New Roman"/>
          <w:b/>
          <w:color w:val="000000"/>
          <w:szCs w:val="24"/>
          <w:lang w:eastAsia="ru-RU"/>
        </w:rPr>
        <w:t>»</w:t>
      </w:r>
      <w:r w:rsidRPr="00140A26">
        <w:rPr>
          <w:rFonts w:eastAsia="Times New Roman"/>
          <w:b/>
          <w:color w:val="000000"/>
          <w:szCs w:val="24"/>
          <w:lang w:eastAsia="ru-RU"/>
        </w:rPr>
        <w:t xml:space="preserve"> ГИС ОМС</w:t>
      </w:r>
    </w:p>
    <w:p w14:paraId="4798B89C" w14:textId="77777777" w:rsidR="00542A70" w:rsidRPr="000B3C14" w:rsidRDefault="00542A70" w:rsidP="00542A7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center"/>
        <w:rPr>
          <w:b/>
          <w:color w:val="000000" w:themeColor="text1"/>
        </w:rPr>
      </w:pPr>
    </w:p>
    <w:p w14:paraId="48EF02B3" w14:textId="77777777" w:rsidR="00542A70" w:rsidRDefault="00542A70" w:rsidP="00542A7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40A26">
        <w:rPr>
          <w:rFonts w:eastAsia="Times New Roman"/>
          <w:b/>
          <w:color w:val="000000"/>
          <w:szCs w:val="24"/>
          <w:lang w:eastAsia="ru-RU"/>
        </w:rPr>
        <w:t>8 800</w:t>
      </w:r>
      <w:r>
        <w:rPr>
          <w:rFonts w:eastAsia="Times New Roman"/>
          <w:b/>
          <w:color w:val="000000"/>
          <w:szCs w:val="24"/>
          <w:lang w:eastAsia="ru-RU"/>
        </w:rPr>
        <w:t> 101 6547</w:t>
      </w:r>
    </w:p>
    <w:bookmarkEnd w:id="0"/>
    <w:p w14:paraId="0BA9DCDB" w14:textId="4E7EE140" w:rsidR="00575325" w:rsidRPr="008D346D" w:rsidRDefault="00575325" w:rsidP="002A3541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2000"/>
        <w:jc w:val="center"/>
        <w:rPr>
          <w:rFonts w:eastAsia="Times New Roman"/>
          <w:b/>
          <w:color w:val="000000"/>
          <w:szCs w:val="24"/>
          <w:lang w:val="en-US" w:eastAsia="ru-RU"/>
        </w:rPr>
      </w:pPr>
    </w:p>
    <w:sectPr w:rsidR="00575325" w:rsidRPr="008D346D" w:rsidSect="0000769E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8EA16" w14:textId="77777777" w:rsidR="0052575A" w:rsidRDefault="0052575A" w:rsidP="0000769E">
      <w:r>
        <w:separator/>
      </w:r>
    </w:p>
  </w:endnote>
  <w:endnote w:type="continuationSeparator" w:id="0">
    <w:p w14:paraId="256137E3" w14:textId="77777777" w:rsidR="0052575A" w:rsidRDefault="0052575A" w:rsidP="00007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C78AB" w14:textId="77777777" w:rsidR="00EB419A" w:rsidRDefault="00EB419A">
    <w:pPr>
      <w:pStyle w:val="af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11D46" w14:textId="77777777" w:rsidR="00EB419A" w:rsidRDefault="00EB419A">
    <w:pPr>
      <w:pStyle w:val="aff1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E12CA" w14:textId="77777777" w:rsidR="00EB419A" w:rsidRDefault="00EB419A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2131B" w14:textId="77777777" w:rsidR="0052575A" w:rsidRDefault="0052575A" w:rsidP="0000769E">
      <w:r>
        <w:separator/>
      </w:r>
    </w:p>
  </w:footnote>
  <w:footnote w:type="continuationSeparator" w:id="0">
    <w:p w14:paraId="04BC8FD9" w14:textId="77777777" w:rsidR="0052575A" w:rsidRDefault="0052575A" w:rsidP="00007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B090E" w14:textId="77777777" w:rsidR="00EB419A" w:rsidRDefault="00EB419A">
    <w:pPr>
      <w:pStyle w:val="aff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3478061"/>
      <w:docPartObj>
        <w:docPartGallery w:val="Page Numbers (Top of Page)"/>
        <w:docPartUnique/>
      </w:docPartObj>
    </w:sdtPr>
    <w:sdtContent>
      <w:p w14:paraId="50D9AEFF" w14:textId="66BEDE3C" w:rsidR="00EB419A" w:rsidRDefault="00EB419A">
        <w:pPr>
          <w:pStyle w:val="af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2C9B">
          <w:rPr>
            <w:noProof/>
          </w:rPr>
          <w:t>43</w:t>
        </w:r>
        <w:r>
          <w:fldChar w:fldCharType="end"/>
        </w:r>
      </w:p>
    </w:sdtContent>
  </w:sdt>
  <w:p w14:paraId="4E1139D7" w14:textId="77777777" w:rsidR="00EB419A" w:rsidRDefault="00EB419A">
    <w:pPr>
      <w:pStyle w:val="aff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1414B" w14:textId="77777777" w:rsidR="00EB419A" w:rsidRDefault="00EB419A">
    <w:pPr>
      <w:pStyle w:val="af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66240"/>
    <w:multiLevelType w:val="multilevel"/>
    <w:tmpl w:val="535A1FA4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  <w:b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936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BA5492E"/>
    <w:multiLevelType w:val="hybridMultilevel"/>
    <w:tmpl w:val="71B47964"/>
    <w:lvl w:ilvl="0" w:tplc="1B7E1A0A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15033A0"/>
    <w:multiLevelType w:val="hybridMultilevel"/>
    <w:tmpl w:val="C7CA3F5A"/>
    <w:lvl w:ilvl="0" w:tplc="B196364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E0A4967"/>
    <w:multiLevelType w:val="multilevel"/>
    <w:tmpl w:val="6F5C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9BE"/>
    <w:rsid w:val="0000122E"/>
    <w:rsid w:val="0000432E"/>
    <w:rsid w:val="00007243"/>
    <w:rsid w:val="0000769E"/>
    <w:rsid w:val="00037B37"/>
    <w:rsid w:val="000431AD"/>
    <w:rsid w:val="00056F53"/>
    <w:rsid w:val="0005795A"/>
    <w:rsid w:val="00062C37"/>
    <w:rsid w:val="000870CF"/>
    <w:rsid w:val="00094988"/>
    <w:rsid w:val="000A0C44"/>
    <w:rsid w:val="000A4A6B"/>
    <w:rsid w:val="000C7060"/>
    <w:rsid w:val="000D303D"/>
    <w:rsid w:val="000D317D"/>
    <w:rsid w:val="00100A98"/>
    <w:rsid w:val="00102430"/>
    <w:rsid w:val="00103E9B"/>
    <w:rsid w:val="00135FA7"/>
    <w:rsid w:val="001C5F27"/>
    <w:rsid w:val="001C6E17"/>
    <w:rsid w:val="001D050F"/>
    <w:rsid w:val="001E6AAF"/>
    <w:rsid w:val="001E77EC"/>
    <w:rsid w:val="0021533B"/>
    <w:rsid w:val="00233959"/>
    <w:rsid w:val="00263B34"/>
    <w:rsid w:val="002755F7"/>
    <w:rsid w:val="002756B1"/>
    <w:rsid w:val="00283113"/>
    <w:rsid w:val="00295827"/>
    <w:rsid w:val="002A3541"/>
    <w:rsid w:val="002A681E"/>
    <w:rsid w:val="002B74DA"/>
    <w:rsid w:val="002C40F2"/>
    <w:rsid w:val="002D419C"/>
    <w:rsid w:val="00307301"/>
    <w:rsid w:val="00354360"/>
    <w:rsid w:val="00394FCE"/>
    <w:rsid w:val="00396B13"/>
    <w:rsid w:val="003A5D0A"/>
    <w:rsid w:val="003C0736"/>
    <w:rsid w:val="003C207C"/>
    <w:rsid w:val="003E2F20"/>
    <w:rsid w:val="003E7D39"/>
    <w:rsid w:val="00403582"/>
    <w:rsid w:val="00410B9A"/>
    <w:rsid w:val="004139E2"/>
    <w:rsid w:val="00417138"/>
    <w:rsid w:val="00423FE6"/>
    <w:rsid w:val="00433592"/>
    <w:rsid w:val="00445DB3"/>
    <w:rsid w:val="00452E79"/>
    <w:rsid w:val="00454825"/>
    <w:rsid w:val="0048027B"/>
    <w:rsid w:val="00487D15"/>
    <w:rsid w:val="00490307"/>
    <w:rsid w:val="004A1530"/>
    <w:rsid w:val="004A29E9"/>
    <w:rsid w:val="004B4386"/>
    <w:rsid w:val="00501AF2"/>
    <w:rsid w:val="00506014"/>
    <w:rsid w:val="0052061D"/>
    <w:rsid w:val="0052575A"/>
    <w:rsid w:val="00542A70"/>
    <w:rsid w:val="005679D3"/>
    <w:rsid w:val="00575325"/>
    <w:rsid w:val="00583734"/>
    <w:rsid w:val="005979BE"/>
    <w:rsid w:val="005A611D"/>
    <w:rsid w:val="005A7E00"/>
    <w:rsid w:val="005B5ED6"/>
    <w:rsid w:val="005C5661"/>
    <w:rsid w:val="005C5A28"/>
    <w:rsid w:val="005E4403"/>
    <w:rsid w:val="005E5305"/>
    <w:rsid w:val="005E7713"/>
    <w:rsid w:val="005F48D3"/>
    <w:rsid w:val="006129F3"/>
    <w:rsid w:val="0064613A"/>
    <w:rsid w:val="00662F92"/>
    <w:rsid w:val="0067331C"/>
    <w:rsid w:val="006910F5"/>
    <w:rsid w:val="006C62BB"/>
    <w:rsid w:val="006D2464"/>
    <w:rsid w:val="006F63DB"/>
    <w:rsid w:val="00703E23"/>
    <w:rsid w:val="00705E68"/>
    <w:rsid w:val="007135E6"/>
    <w:rsid w:val="007713A0"/>
    <w:rsid w:val="0077569E"/>
    <w:rsid w:val="00785139"/>
    <w:rsid w:val="00785AB9"/>
    <w:rsid w:val="0079584C"/>
    <w:rsid w:val="007E20FD"/>
    <w:rsid w:val="008054AA"/>
    <w:rsid w:val="0081187C"/>
    <w:rsid w:val="00846C52"/>
    <w:rsid w:val="008562D9"/>
    <w:rsid w:val="008A2A2E"/>
    <w:rsid w:val="008A337D"/>
    <w:rsid w:val="008B31F7"/>
    <w:rsid w:val="008B60E0"/>
    <w:rsid w:val="008C123B"/>
    <w:rsid w:val="008C3804"/>
    <w:rsid w:val="008C5E92"/>
    <w:rsid w:val="008D346D"/>
    <w:rsid w:val="008D4A8D"/>
    <w:rsid w:val="008F411D"/>
    <w:rsid w:val="009221E5"/>
    <w:rsid w:val="00935FA8"/>
    <w:rsid w:val="00936C15"/>
    <w:rsid w:val="00940A83"/>
    <w:rsid w:val="00940F2C"/>
    <w:rsid w:val="00947CD5"/>
    <w:rsid w:val="009567AA"/>
    <w:rsid w:val="00963C66"/>
    <w:rsid w:val="00991F4D"/>
    <w:rsid w:val="009A7064"/>
    <w:rsid w:val="009B7E55"/>
    <w:rsid w:val="009E46E8"/>
    <w:rsid w:val="00A02B0A"/>
    <w:rsid w:val="00A04B45"/>
    <w:rsid w:val="00A2602B"/>
    <w:rsid w:val="00A331B0"/>
    <w:rsid w:val="00A47E86"/>
    <w:rsid w:val="00A55E82"/>
    <w:rsid w:val="00A9795C"/>
    <w:rsid w:val="00AA0818"/>
    <w:rsid w:val="00AA4070"/>
    <w:rsid w:val="00AB088C"/>
    <w:rsid w:val="00AB6D41"/>
    <w:rsid w:val="00AD62FC"/>
    <w:rsid w:val="00AF66C4"/>
    <w:rsid w:val="00B07356"/>
    <w:rsid w:val="00B1401F"/>
    <w:rsid w:val="00B153B3"/>
    <w:rsid w:val="00B164D1"/>
    <w:rsid w:val="00B202B3"/>
    <w:rsid w:val="00B67B60"/>
    <w:rsid w:val="00B87B5D"/>
    <w:rsid w:val="00B96192"/>
    <w:rsid w:val="00BB35B3"/>
    <w:rsid w:val="00BB456F"/>
    <w:rsid w:val="00BB7DBA"/>
    <w:rsid w:val="00BC7754"/>
    <w:rsid w:val="00BD574A"/>
    <w:rsid w:val="00BF31B8"/>
    <w:rsid w:val="00C036FA"/>
    <w:rsid w:val="00C044FC"/>
    <w:rsid w:val="00C43946"/>
    <w:rsid w:val="00C70199"/>
    <w:rsid w:val="00C80758"/>
    <w:rsid w:val="00C83444"/>
    <w:rsid w:val="00C95B6D"/>
    <w:rsid w:val="00CA060B"/>
    <w:rsid w:val="00CB0E0F"/>
    <w:rsid w:val="00CB7ADF"/>
    <w:rsid w:val="00CC3A0F"/>
    <w:rsid w:val="00CF2C9B"/>
    <w:rsid w:val="00D057E4"/>
    <w:rsid w:val="00D076C3"/>
    <w:rsid w:val="00D100A1"/>
    <w:rsid w:val="00D24171"/>
    <w:rsid w:val="00D43E11"/>
    <w:rsid w:val="00D45A3E"/>
    <w:rsid w:val="00D5338D"/>
    <w:rsid w:val="00D70E24"/>
    <w:rsid w:val="00D7769F"/>
    <w:rsid w:val="00D93C8C"/>
    <w:rsid w:val="00DB26C3"/>
    <w:rsid w:val="00DB7BE1"/>
    <w:rsid w:val="00DC36E8"/>
    <w:rsid w:val="00DC4F5D"/>
    <w:rsid w:val="00DC68B7"/>
    <w:rsid w:val="00DE1909"/>
    <w:rsid w:val="00DE485B"/>
    <w:rsid w:val="00E003BA"/>
    <w:rsid w:val="00E07938"/>
    <w:rsid w:val="00E223C9"/>
    <w:rsid w:val="00E2260E"/>
    <w:rsid w:val="00E278D9"/>
    <w:rsid w:val="00E42FAF"/>
    <w:rsid w:val="00E5055A"/>
    <w:rsid w:val="00E62E55"/>
    <w:rsid w:val="00E6551D"/>
    <w:rsid w:val="00E74234"/>
    <w:rsid w:val="00EB419A"/>
    <w:rsid w:val="00EF4F98"/>
    <w:rsid w:val="00F32ABC"/>
    <w:rsid w:val="00F33BB6"/>
    <w:rsid w:val="00F51608"/>
    <w:rsid w:val="00F5275C"/>
    <w:rsid w:val="00F62C21"/>
    <w:rsid w:val="00F64DC4"/>
    <w:rsid w:val="00F65003"/>
    <w:rsid w:val="00F66963"/>
    <w:rsid w:val="00F86FDC"/>
    <w:rsid w:val="00FA23D3"/>
    <w:rsid w:val="00FB0C68"/>
    <w:rsid w:val="00FB4F97"/>
    <w:rsid w:val="00FD11C3"/>
    <w:rsid w:val="00FE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DCEC3"/>
  <w15:chartTrackingRefBased/>
  <w15:docId w15:val="{77AA7F8F-DB49-497D-BBBF-D09D6CE33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870C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,_EB_1,h:1,h:1app"/>
    <w:basedOn w:val="a0"/>
    <w:next w:val="2"/>
    <w:link w:val="10"/>
    <w:qFormat/>
    <w:rsid w:val="000870CF"/>
    <w:pPr>
      <w:keepNext/>
      <w:pageBreakBefore/>
      <w:numPr>
        <w:numId w:val="1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 Полужирный" w:eastAsia="Times New Roman" w:hAnsi="Times New Roman Полужирный"/>
      <w:b/>
      <w:caps/>
      <w:szCs w:val="24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2"/>
    <w:next w:val="3"/>
    <w:link w:val="20"/>
    <w:qFormat/>
    <w:rsid w:val="000870CF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Пункт,заголовок3_pg,h3 sub heading,3"/>
    <w:basedOn w:val="2"/>
    <w:link w:val="30"/>
    <w:qFormat/>
    <w:rsid w:val="000870CF"/>
    <w:pPr>
      <w:numPr>
        <w:ilvl w:val="2"/>
      </w:numPr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Подпункт,h4 sub sub heading,Заголовок 4 Знак1 Знак,Заголовок 4 Знак Знак Знак,Заголовок 4 Знак1 Знак Знак Знак,Заголовок 4 Знак Знак Знак Знак Знак,_EB_4,h:4,h4,ITT t4,PA Micro Section,4"/>
    <w:basedOn w:val="2"/>
    <w:next w:val="a0"/>
    <w:link w:val="40"/>
    <w:qFormat/>
    <w:rsid w:val="000870CF"/>
    <w:pPr>
      <w:numPr>
        <w:ilvl w:val="3"/>
      </w:numPr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0870CF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aliases w:val="__Подпункт"/>
    <w:basedOn w:val="5"/>
    <w:next w:val="a0"/>
    <w:link w:val="60"/>
    <w:unhideWhenUsed/>
    <w:qFormat/>
    <w:rsid w:val="000870CF"/>
    <w:pPr>
      <w:numPr>
        <w:ilvl w:val="5"/>
      </w:numPr>
      <w:tabs>
        <w:tab w:val="clear" w:pos="1894"/>
      </w:tabs>
      <w:ind w:left="709" w:firstLine="0"/>
      <w:outlineLvl w:val="5"/>
    </w:pPr>
    <w:rPr>
      <w:iCs/>
      <w:szCs w:val="28"/>
    </w:rPr>
  </w:style>
  <w:style w:type="paragraph" w:styleId="7">
    <w:name w:val="heading 7"/>
    <w:basedOn w:val="a0"/>
    <w:next w:val="a0"/>
    <w:link w:val="70"/>
    <w:uiPriority w:val="9"/>
    <w:unhideWhenUsed/>
    <w:qFormat/>
    <w:rsid w:val="000870CF"/>
    <w:pPr>
      <w:keepNext/>
      <w:keepLines/>
      <w:spacing w:before="360" w:after="360" w:line="360" w:lineRule="auto"/>
      <w:ind w:left="709" w:right="170"/>
      <w:outlineLvl w:val="6"/>
    </w:pPr>
    <w:rPr>
      <w:rFonts w:eastAsiaTheme="majorEastAsia" w:cstheme="majorBidi"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870CF"/>
    <w:pPr>
      <w:ind w:left="720"/>
      <w:contextualSpacing/>
    </w:pPr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link w:val="1"/>
    <w:rsid w:val="000870CF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uiPriority w:val="9"/>
    <w:rsid w:val="000870CF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"/>
    <w:rsid w:val="000870CF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Подпункт Знак,h4 sub sub heading Знак,Заголовок 4 Знак1 Знак Знак,Заголовок 4 Знак Знак Знак Знак,Заголовок 4 Знак1 Знак Знак Знак Знак,_EB_4 Знак"/>
    <w:link w:val="4"/>
    <w:rsid w:val="000870CF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styleId="a5">
    <w:name w:val="annotation reference"/>
    <w:uiPriority w:val="99"/>
    <w:semiHidden/>
    <w:unhideWhenUsed/>
    <w:rsid w:val="000870CF"/>
    <w:rPr>
      <w:sz w:val="16"/>
      <w:szCs w:val="16"/>
    </w:rPr>
  </w:style>
  <w:style w:type="paragraph" w:styleId="a6">
    <w:name w:val="annotation text"/>
    <w:basedOn w:val="a0"/>
    <w:link w:val="a7"/>
    <w:uiPriority w:val="99"/>
    <w:unhideWhenUsed/>
    <w:rsid w:val="000870CF"/>
    <w:rPr>
      <w:sz w:val="20"/>
      <w:szCs w:val="20"/>
    </w:rPr>
  </w:style>
  <w:style w:type="character" w:customStyle="1" w:styleId="a7">
    <w:name w:val="Текст примечания Знак"/>
    <w:link w:val="a6"/>
    <w:uiPriority w:val="99"/>
    <w:rsid w:val="000870CF"/>
    <w:rPr>
      <w:rFonts w:ascii="Times New Roman" w:eastAsia="Calibri" w:hAnsi="Times New Roman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870C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0870CF"/>
    <w:rPr>
      <w:rFonts w:ascii="Times New Roman" w:eastAsia="Calibri" w:hAnsi="Times New Roman" w:cs="Times New Roman"/>
      <w:b/>
      <w:bCs/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rsid w:val="000870C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0870CF"/>
    <w:rPr>
      <w:rFonts w:ascii="Tahoma" w:eastAsia="Calibri" w:hAnsi="Tahoma" w:cs="Tahoma"/>
      <w:sz w:val="16"/>
      <w:szCs w:val="16"/>
    </w:rPr>
  </w:style>
  <w:style w:type="paragraph" w:customStyle="1" w:styleId="ac">
    <w:name w:val="Титул_Год_Версия"/>
    <w:basedOn w:val="a0"/>
    <w:qFormat/>
    <w:rsid w:val="000870CF"/>
    <w:pPr>
      <w:widowControl w:val="0"/>
      <w:autoSpaceDN w:val="0"/>
      <w:adjustRightInd w:val="0"/>
      <w:spacing w:before="8760" w:line="360" w:lineRule="atLeast"/>
      <w:jc w:val="center"/>
      <w:textAlignment w:val="baseline"/>
    </w:pPr>
    <w:rPr>
      <w:rFonts w:eastAsia="Times New Roman"/>
      <w:szCs w:val="24"/>
      <w:lang w:eastAsia="ru-RU"/>
    </w:rPr>
  </w:style>
  <w:style w:type="paragraph" w:customStyle="1" w:styleId="ad">
    <w:name w:val="Титул_Название"/>
    <w:basedOn w:val="a0"/>
    <w:qFormat/>
    <w:rsid w:val="000870CF"/>
    <w:pPr>
      <w:spacing w:before="4080"/>
      <w:contextualSpacing/>
      <w:jc w:val="center"/>
    </w:pPr>
    <w:rPr>
      <w:rFonts w:ascii="Times New Roman Полужирный" w:eastAsia="Times New Roman" w:hAnsi="Times New Roman Полужирный"/>
      <w:b/>
      <w:caps/>
      <w:spacing w:val="2"/>
      <w:szCs w:val="28"/>
    </w:rPr>
  </w:style>
  <w:style w:type="paragraph" w:customStyle="1" w:styleId="ae">
    <w:name w:val="Перечень терминов и сокращений"/>
    <w:basedOn w:val="a0"/>
    <w:qFormat/>
    <w:rsid w:val="000870C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70"/>
      <w:jc w:val="center"/>
    </w:pPr>
    <w:rPr>
      <w:rFonts w:eastAsia="Times New Roman"/>
      <w:b/>
      <w:bCs/>
      <w:caps/>
      <w:szCs w:val="24"/>
      <w:lang w:eastAsia="ru-RU"/>
    </w:rPr>
  </w:style>
  <w:style w:type="paragraph" w:customStyle="1" w:styleId="Header14">
    <w:name w:val="Header 14"/>
    <w:basedOn w:val="a0"/>
    <w:qFormat/>
    <w:rsid w:val="000870CF"/>
    <w:pPr>
      <w:widowControl w:val="0"/>
      <w:spacing w:before="120" w:line="360" w:lineRule="auto"/>
      <w:jc w:val="center"/>
    </w:pPr>
    <w:rPr>
      <w:rFonts w:eastAsia="Times New Roman"/>
      <w:b/>
      <w:spacing w:val="2"/>
      <w:szCs w:val="28"/>
    </w:rPr>
  </w:style>
  <w:style w:type="paragraph" w:customStyle="1" w:styleId="TableGraf14L">
    <w:name w:val="TableGraf 14L"/>
    <w:basedOn w:val="a0"/>
    <w:qFormat/>
    <w:rsid w:val="000870CF"/>
    <w:pPr>
      <w:spacing w:line="360" w:lineRule="auto"/>
    </w:pPr>
    <w:rPr>
      <w:rFonts w:eastAsia="Times New Roman"/>
      <w:spacing w:val="2"/>
      <w:szCs w:val="28"/>
    </w:rPr>
  </w:style>
  <w:style w:type="character" w:customStyle="1" w:styleId="template-mark-data2">
    <w:name w:val="template-mark-data2"/>
    <w:rsid w:val="009E46E8"/>
  </w:style>
  <w:style w:type="character" w:customStyle="1" w:styleId="50">
    <w:name w:val="Заголовок 5 Знак"/>
    <w:aliases w:val="_Подпункт Знак"/>
    <w:link w:val="5"/>
    <w:rsid w:val="000870CF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customStyle="1" w:styleId="60">
    <w:name w:val="Заголовок 6 Знак"/>
    <w:aliases w:val="__Подпункт Знак"/>
    <w:link w:val="6"/>
    <w:rsid w:val="000870CF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paragraph" w:customStyle="1" w:styleId="-">
    <w:name w:val="Список-"/>
    <w:basedOn w:val="af"/>
    <w:link w:val="-0"/>
    <w:qFormat/>
    <w:rsid w:val="000870CF"/>
    <w:pPr>
      <w:numPr>
        <w:numId w:val="2"/>
      </w:numPr>
      <w:ind w:left="993" w:hanging="284"/>
    </w:pPr>
  </w:style>
  <w:style w:type="character" w:customStyle="1" w:styleId="-0">
    <w:name w:val="Список- Знак"/>
    <w:link w:val="-"/>
    <w:rsid w:val="000870CF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">
    <w:name w:val="Текст пункта"/>
    <w:basedOn w:val="a0"/>
    <w:link w:val="31"/>
    <w:qFormat/>
    <w:rsid w:val="000870CF"/>
    <w:pPr>
      <w:spacing w:line="360" w:lineRule="auto"/>
      <w:ind w:firstLine="709"/>
      <w:jc w:val="both"/>
    </w:pPr>
    <w:rPr>
      <w:rFonts w:eastAsia="Times New Roman"/>
      <w:spacing w:val="2"/>
      <w:szCs w:val="28"/>
    </w:rPr>
  </w:style>
  <w:style w:type="character" w:customStyle="1" w:styleId="31">
    <w:name w:val="Текст пункта Знак3"/>
    <w:link w:val="af"/>
    <w:qFormat/>
    <w:rsid w:val="000870CF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0">
    <w:name w:val="Рис"/>
    <w:next w:val="af"/>
    <w:link w:val="af1"/>
    <w:qFormat/>
    <w:rsid w:val="000870CF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af1">
    <w:name w:val="Рис Знак"/>
    <w:link w:val="af0"/>
    <w:qFormat/>
    <w:locked/>
    <w:rsid w:val="000870CF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f2">
    <w:name w:val="Рис Имя"/>
    <w:basedOn w:val="a0"/>
    <w:next w:val="af"/>
    <w:link w:val="af3"/>
    <w:qFormat/>
    <w:rsid w:val="000870CF"/>
    <w:pPr>
      <w:spacing w:line="360" w:lineRule="auto"/>
      <w:jc w:val="center"/>
    </w:pPr>
    <w:rPr>
      <w:rFonts w:eastAsia="Times New Roman"/>
      <w:szCs w:val="20"/>
    </w:rPr>
  </w:style>
  <w:style w:type="character" w:customStyle="1" w:styleId="af3">
    <w:name w:val="Рис Имя Знак"/>
    <w:link w:val="af2"/>
    <w:qFormat/>
    <w:locked/>
    <w:rsid w:val="000870CF"/>
    <w:rPr>
      <w:rFonts w:ascii="Times New Roman" w:eastAsia="Times New Roman" w:hAnsi="Times New Roman" w:cs="Times New Roman"/>
      <w:sz w:val="28"/>
      <w:szCs w:val="20"/>
    </w:rPr>
  </w:style>
  <w:style w:type="character" w:styleId="af4">
    <w:name w:val="Hyperlink"/>
    <w:uiPriority w:val="99"/>
    <w:unhideWhenUsed/>
    <w:rsid w:val="000870CF"/>
    <w:rPr>
      <w:color w:val="0000FF"/>
      <w:u w:val="single"/>
    </w:rPr>
  </w:style>
  <w:style w:type="character" w:styleId="af5">
    <w:name w:val="Emphasis"/>
    <w:basedOn w:val="a1"/>
    <w:uiPriority w:val="20"/>
    <w:qFormat/>
    <w:rsid w:val="00F32ABC"/>
    <w:rPr>
      <w:i/>
      <w:iCs/>
    </w:rPr>
  </w:style>
  <w:style w:type="character" w:customStyle="1" w:styleId="70">
    <w:name w:val="Заголовок 7 Знак"/>
    <w:basedOn w:val="a1"/>
    <w:link w:val="7"/>
    <w:uiPriority w:val="9"/>
    <w:rsid w:val="000870CF"/>
    <w:rPr>
      <w:rFonts w:ascii="Times New Roman" w:eastAsiaTheme="majorEastAsia" w:hAnsi="Times New Roman" w:cstheme="majorBidi"/>
      <w:iCs/>
      <w:sz w:val="28"/>
    </w:rPr>
  </w:style>
  <w:style w:type="paragraph" w:customStyle="1" w:styleId="af6">
    <w:name w:val="Номер_страницы"/>
    <w:basedOn w:val="a0"/>
    <w:qFormat/>
    <w:rsid w:val="000870CF"/>
    <w:pPr>
      <w:tabs>
        <w:tab w:val="center" w:pos="4677"/>
        <w:tab w:val="right" w:pos="9355"/>
      </w:tabs>
      <w:jc w:val="center"/>
    </w:pPr>
    <w:rPr>
      <w:szCs w:val="28"/>
    </w:rPr>
  </w:style>
  <w:style w:type="character" w:styleId="af7">
    <w:name w:val="Subtle Emphasis"/>
    <w:basedOn w:val="a1"/>
    <w:uiPriority w:val="19"/>
    <w:qFormat/>
    <w:rsid w:val="000870CF"/>
    <w:rPr>
      <w:i/>
      <w:iCs/>
      <w:color w:val="404040" w:themeColor="text1" w:themeTint="BF"/>
    </w:rPr>
  </w:style>
  <w:style w:type="paragraph" w:styleId="af8">
    <w:name w:val="No Spacing"/>
    <w:uiPriority w:val="1"/>
    <w:qFormat/>
    <w:rsid w:val="000870C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f9">
    <w:name w:val="Title"/>
    <w:basedOn w:val="a0"/>
    <w:next w:val="a0"/>
    <w:link w:val="afa"/>
    <w:uiPriority w:val="10"/>
    <w:qFormat/>
    <w:rsid w:val="000870CF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fa">
    <w:name w:val="Заголовок Знак"/>
    <w:basedOn w:val="a1"/>
    <w:link w:val="af9"/>
    <w:uiPriority w:val="10"/>
    <w:rsid w:val="000870CF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b">
    <w:name w:val="Содержание"/>
    <w:basedOn w:val="a0"/>
    <w:qFormat/>
    <w:rsid w:val="000870C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paragraph" w:customStyle="1" w:styleId="TableName">
    <w:name w:val="Table_Name"/>
    <w:basedOn w:val="a0"/>
    <w:qFormat/>
    <w:rsid w:val="000870CF"/>
    <w:pPr>
      <w:keepNext/>
      <w:keepLines/>
      <w:widowControl w:val="0"/>
      <w:spacing w:line="360" w:lineRule="auto"/>
      <w:jc w:val="both"/>
    </w:pPr>
    <w:rPr>
      <w:rFonts w:eastAsia="Times New Roman"/>
      <w:spacing w:val="2"/>
      <w:szCs w:val="28"/>
    </w:rPr>
  </w:style>
  <w:style w:type="paragraph" w:customStyle="1" w:styleId="--">
    <w:name w:val="Список--"/>
    <w:basedOn w:val="-"/>
    <w:qFormat/>
    <w:rsid w:val="000870CF"/>
    <w:pPr>
      <w:ind w:left="1276"/>
    </w:pPr>
  </w:style>
  <w:style w:type="paragraph" w:customStyle="1" w:styleId="---">
    <w:name w:val="Список---"/>
    <w:basedOn w:val="--"/>
    <w:qFormat/>
    <w:rsid w:val="000870CF"/>
    <w:pPr>
      <w:ind w:left="1560"/>
    </w:pPr>
  </w:style>
  <w:style w:type="paragraph" w:customStyle="1" w:styleId="afc">
    <w:name w:val="Список_Таблица"/>
    <w:basedOn w:val="-"/>
    <w:qFormat/>
    <w:rsid w:val="000870CF"/>
    <w:pPr>
      <w:ind w:firstLine="0"/>
    </w:pPr>
  </w:style>
  <w:style w:type="paragraph" w:customStyle="1" w:styleId="Header12M">
    <w:name w:val="Header 12M"/>
    <w:basedOn w:val="Header14"/>
    <w:qFormat/>
    <w:rsid w:val="000870CF"/>
    <w:pPr>
      <w:spacing w:line="240" w:lineRule="auto"/>
    </w:pPr>
  </w:style>
  <w:style w:type="paragraph" w:customStyle="1" w:styleId="Header10M">
    <w:name w:val="Header 10M"/>
    <w:basedOn w:val="Header12M"/>
    <w:qFormat/>
    <w:rsid w:val="000870CF"/>
  </w:style>
  <w:style w:type="table" w:styleId="afd">
    <w:name w:val="Table Grid"/>
    <w:basedOn w:val="a2"/>
    <w:uiPriority w:val="59"/>
    <w:rsid w:val="000870CF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Список Нумерованный"/>
    <w:basedOn w:val="-"/>
    <w:qFormat/>
    <w:rsid w:val="000870CF"/>
    <w:pPr>
      <w:numPr>
        <w:numId w:val="3"/>
      </w:numPr>
      <w:ind w:left="993" w:hanging="284"/>
    </w:pPr>
  </w:style>
  <w:style w:type="table" w:styleId="afe">
    <w:name w:val="Light Shading"/>
    <w:basedOn w:val="a2"/>
    <w:uiPriority w:val="60"/>
    <w:rsid w:val="000870CF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f">
    <w:name w:val="header"/>
    <w:basedOn w:val="a0"/>
    <w:link w:val="aff0"/>
    <w:uiPriority w:val="99"/>
    <w:unhideWhenUsed/>
    <w:rsid w:val="000870CF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1"/>
    <w:link w:val="aff"/>
    <w:uiPriority w:val="99"/>
    <w:rsid w:val="000870CF"/>
    <w:rPr>
      <w:rFonts w:ascii="Times New Roman" w:eastAsia="Calibri" w:hAnsi="Times New Roman" w:cs="Times New Roman"/>
      <w:sz w:val="28"/>
    </w:rPr>
  </w:style>
  <w:style w:type="paragraph" w:styleId="aff1">
    <w:name w:val="footer"/>
    <w:basedOn w:val="a0"/>
    <w:link w:val="aff2"/>
    <w:uiPriority w:val="99"/>
    <w:unhideWhenUsed/>
    <w:rsid w:val="000870CF"/>
    <w:pPr>
      <w:tabs>
        <w:tab w:val="center" w:pos="4677"/>
        <w:tab w:val="right" w:pos="9355"/>
      </w:tabs>
    </w:pPr>
  </w:style>
  <w:style w:type="character" w:customStyle="1" w:styleId="aff2">
    <w:name w:val="Нижний колонтитул Знак"/>
    <w:basedOn w:val="a1"/>
    <w:link w:val="aff1"/>
    <w:uiPriority w:val="99"/>
    <w:rsid w:val="000870CF"/>
    <w:rPr>
      <w:rFonts w:ascii="Times New Roman" w:eastAsia="Calibri" w:hAnsi="Times New Roman" w:cs="Times New Roman"/>
      <w:sz w:val="28"/>
    </w:rPr>
  </w:style>
  <w:style w:type="paragraph" w:styleId="aff3">
    <w:name w:val="caption"/>
    <w:basedOn w:val="a0"/>
    <w:next w:val="a0"/>
    <w:uiPriority w:val="35"/>
    <w:unhideWhenUsed/>
    <w:qFormat/>
    <w:rsid w:val="000870CF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Graf10L">
    <w:name w:val="TableGraf 10L"/>
    <w:basedOn w:val="a0"/>
    <w:rsid w:val="000870CF"/>
    <w:pPr>
      <w:spacing w:before="40" w:after="40"/>
    </w:pPr>
    <w:rPr>
      <w:rFonts w:eastAsia="Times New Roman"/>
      <w:sz w:val="20"/>
      <w:szCs w:val="20"/>
    </w:rPr>
  </w:style>
  <w:style w:type="paragraph" w:customStyle="1" w:styleId="Head12M">
    <w:name w:val="Head 12M"/>
    <w:rsid w:val="000870CF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4">
    <w:name w:val="Наименование таблицы"/>
    <w:basedOn w:val="a0"/>
    <w:rsid w:val="000870CF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TableGraf10M">
    <w:name w:val="TableGraf 10M"/>
    <w:basedOn w:val="a0"/>
    <w:rsid w:val="000870CF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TableGraf10R">
    <w:name w:val="TableGraf 10R"/>
    <w:basedOn w:val="a0"/>
    <w:rsid w:val="000870CF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TableGraf12M">
    <w:name w:val="TableGraf 12M"/>
    <w:basedOn w:val="a0"/>
    <w:rsid w:val="000870CF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TableGraf12R">
    <w:name w:val="TableGraf 12R"/>
    <w:basedOn w:val="a0"/>
    <w:rsid w:val="000870CF"/>
    <w:pPr>
      <w:spacing w:line="360" w:lineRule="auto"/>
      <w:jc w:val="right"/>
    </w:pPr>
    <w:rPr>
      <w:rFonts w:eastAsia="Times New Roman"/>
      <w:sz w:val="24"/>
      <w:szCs w:val="20"/>
    </w:rPr>
  </w:style>
  <w:style w:type="paragraph" w:styleId="aff5">
    <w:name w:val="TOC Heading"/>
    <w:basedOn w:val="1"/>
    <w:next w:val="a0"/>
    <w:uiPriority w:val="39"/>
    <w:unhideWhenUsed/>
    <w:qFormat/>
    <w:rsid w:val="000870CF"/>
    <w:pPr>
      <w:keepLines/>
      <w:pageBreakBefore w:val="0"/>
      <w:numPr>
        <w:numId w:val="0"/>
      </w:numPr>
      <w:tabs>
        <w:tab w:val="clear" w:pos="567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0870CF"/>
    <w:pPr>
      <w:tabs>
        <w:tab w:val="right" w:leader="dot" w:pos="9923"/>
      </w:tabs>
      <w:spacing w:line="360" w:lineRule="auto"/>
      <w:ind w:right="567"/>
      <w:jc w:val="both"/>
    </w:pPr>
  </w:style>
  <w:style w:type="paragraph" w:styleId="21">
    <w:name w:val="toc 2"/>
    <w:basedOn w:val="a0"/>
    <w:next w:val="a0"/>
    <w:autoRedefine/>
    <w:uiPriority w:val="39"/>
    <w:unhideWhenUsed/>
    <w:rsid w:val="000870CF"/>
    <w:pPr>
      <w:tabs>
        <w:tab w:val="right" w:leader="dot" w:pos="9923"/>
      </w:tabs>
      <w:spacing w:line="360" w:lineRule="auto"/>
      <w:ind w:right="567"/>
      <w:jc w:val="both"/>
    </w:pPr>
  </w:style>
  <w:style w:type="paragraph" w:styleId="32">
    <w:name w:val="toc 3"/>
    <w:basedOn w:val="a0"/>
    <w:next w:val="a0"/>
    <w:autoRedefine/>
    <w:uiPriority w:val="39"/>
    <w:unhideWhenUsed/>
    <w:rsid w:val="000870CF"/>
    <w:pPr>
      <w:tabs>
        <w:tab w:val="right" w:leader="dot" w:pos="9923"/>
      </w:tabs>
      <w:spacing w:line="360" w:lineRule="auto"/>
      <w:ind w:right="567"/>
      <w:jc w:val="both"/>
    </w:pPr>
  </w:style>
  <w:style w:type="character" w:customStyle="1" w:styleId="12">
    <w:name w:val="Текст пункта Знак1"/>
    <w:rsid w:val="00056F53"/>
    <w:rPr>
      <w:rFonts w:ascii="Times New Roman" w:eastAsia="Times New Roman" w:hAnsi="Times New Roman" w:cs="Times New Roman"/>
      <w:spacing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header" Target="header2.xml"/><Relationship Id="rId8" Type="http://schemas.openxmlformats.org/officeDocument/2006/relationships/hyperlink" Target="https://gisoms.ffoms.gov.ru/" TargetMode="External"/><Relationship Id="rId51" Type="http://schemas.openxmlformats.org/officeDocument/2006/relationships/image" Target="media/image43.png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yperlink" Target="mailto:stp_gis@ffoms.gov.ru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.sadykov\Desktop\&#1064;&#1072;&#1073;&#1083;&#1086;&#1085;&#1099;\&#1056;&#1055;_&#1064;&#1072;&#1073;&#1083;&#1086;&#1085;_&#1076;&#1083;&#1103;_&#1087;&#1088;&#1080;&#1089;&#1086;&#1077;&#1076;&#1080;&#1085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51693-5BB4-4A62-9096-5646ACD04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РП_Шаблон_для_присоединения.dotx</Template>
  <TotalTime>678</TotalTime>
  <Pages>43</Pages>
  <Words>4074</Words>
  <Characters>23222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Руфина Махьянова</dc:creator>
  <cp:keywords/>
  <dc:description/>
  <cp:lastModifiedBy>Айнур Тухватуллин</cp:lastModifiedBy>
  <cp:revision>60</cp:revision>
  <dcterms:created xsi:type="dcterms:W3CDTF">2021-11-02T09:54:00Z</dcterms:created>
  <dcterms:modified xsi:type="dcterms:W3CDTF">2024-06-13T10:33:00Z</dcterms:modified>
</cp:coreProperties>
</file>