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B2" w:rsidRDefault="00B965DE" w:rsidP="007B11B2">
      <w:pPr>
        <w:pStyle w:val="18"/>
      </w:pPr>
      <w:r>
        <w:t xml:space="preserve">Методические рекомендации Федерального фонда ОМС по редактированию сведений в ФРМО и ФРМР </w:t>
      </w:r>
      <w:r w:rsidR="007B11B2">
        <w:t>участника программы ОМС</w:t>
      </w:r>
    </w:p>
    <w:p w:rsidR="007B11B2" w:rsidRPr="009C63CD" w:rsidRDefault="007B11B2" w:rsidP="007B11B2">
      <w:pPr>
        <w:pStyle w:val="27"/>
      </w:pPr>
      <w:r>
        <w:t>Медицинская организация</w:t>
      </w:r>
    </w:p>
    <w:p w:rsidR="007B11B2" w:rsidRDefault="007B11B2" w:rsidP="007B11B2">
      <w:pPr>
        <w:pStyle w:val="39"/>
      </w:pPr>
      <w:r>
        <w:t>Код МО в системе ОМС</w:t>
      </w:r>
    </w:p>
    <w:p w:rsidR="007B11B2" w:rsidRDefault="007B11B2" w:rsidP="007B11B2">
      <w:r w:rsidRPr="00E84AA9">
        <w:t>В разделе «Карточка организации» нажмите кнопку «Редактировать». Откроется форма «Редактирование организации».</w:t>
      </w:r>
    </w:p>
    <w:p w:rsidR="007B11B2" w:rsidRDefault="007B11B2" w:rsidP="0032673F">
      <w:pPr>
        <w:jc w:val="center"/>
      </w:pPr>
      <w:r w:rsidRPr="00587B71">
        <w:rPr>
          <w:noProof/>
          <w:lang w:eastAsia="ru-RU"/>
        </w:rPr>
        <w:drawing>
          <wp:inline distT="0" distB="0" distL="0" distR="0">
            <wp:extent cx="5940000" cy="2901937"/>
            <wp:effectExtent l="19050" t="19050" r="22860" b="1333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90193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D0751" w:rsidRDefault="007B11B2" w:rsidP="007B11B2">
      <w:r>
        <w:t>В</w:t>
      </w:r>
      <w:r w:rsidRPr="00E84AA9">
        <w:t xml:space="preserve"> блоке «Специализированные признаки» отображается таблица сведений об участии организации в программе ОМС. </w:t>
      </w:r>
      <w:r w:rsidR="00F155A7">
        <w:t xml:space="preserve">Оператору необходимо удостовериться, что </w:t>
      </w:r>
      <w:r w:rsidR="00CD0751">
        <w:t xml:space="preserve">в таблице перечислены все записи об участии МО в системе ОМС по всем действительным для МО территориальным программам. </w:t>
      </w:r>
      <w:r w:rsidR="00CD0751" w:rsidRPr="00CD0751">
        <w:t>В случае отсутствия сведений</w:t>
      </w:r>
      <w:r w:rsidR="00CD0751">
        <w:t xml:space="preserve"> м</w:t>
      </w:r>
      <w:r w:rsidR="00CD0751" w:rsidRPr="00CD0751">
        <w:t>едицинская организация отправляет запрос в связанный ТФОМС (ФОМС для счетов ФГУ) с запросом актуализации данных с указанием конкретного OID медицинской организации.</w:t>
      </w:r>
    </w:p>
    <w:p w:rsidR="007B11B2" w:rsidRDefault="007B11B2" w:rsidP="007B11B2">
      <w:r w:rsidRPr="00E84AA9">
        <w:t>Для просмотра дополнительных сведений нажмите на строку таблицы</w:t>
      </w:r>
      <w:r w:rsidR="00CD0751">
        <w:t>.</w:t>
      </w:r>
    </w:p>
    <w:p w:rsidR="007B11B2" w:rsidRDefault="007B11B2" w:rsidP="007B11B2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20000" cy="1252957"/>
            <wp:effectExtent l="19050" t="19050" r="23495" b="2349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25295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1</w:t>
      </w:r>
      <w:r w:rsidR="00AC00EA">
        <w:rPr>
          <w:noProof/>
        </w:rPr>
        <w:fldChar w:fldCharType="end"/>
      </w:r>
      <w:r>
        <w:t xml:space="preserve"> - </w:t>
      </w:r>
      <w:r w:rsidRPr="00056618">
        <w:t xml:space="preserve">Сведения об участии организации в </w:t>
      </w:r>
      <w:r>
        <w:t>программе</w:t>
      </w:r>
      <w:r w:rsidRPr="00056618">
        <w:t xml:space="preserve"> ОМС</w:t>
      </w:r>
    </w:p>
    <w:p w:rsidR="007B11B2" w:rsidRDefault="00CD0751" w:rsidP="007B11B2">
      <w:r>
        <w:t>Н</w:t>
      </w:r>
      <w:r w:rsidR="007B11B2">
        <w:t xml:space="preserve">ажмите на кнопку </w:t>
      </w:r>
      <w:r w:rsidR="007B11B2">
        <w:rPr>
          <w:noProof/>
          <w:lang w:eastAsia="ru-RU"/>
        </w:rPr>
        <w:drawing>
          <wp:inline distT="0" distB="0" distL="0" distR="0">
            <wp:extent cx="186666" cy="180000"/>
            <wp:effectExtent l="19050" t="19050" r="23495" b="1079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66" cy="1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B11B2">
        <w:t xml:space="preserve"> рядом с интересуемой записью о МО в системе ОМС. Откроется форма редактирования ОМС-зависимых признаков.</w:t>
      </w:r>
    </w:p>
    <w:p w:rsidR="007B11B2" w:rsidRDefault="007B11B2" w:rsidP="007B11B2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578350"/>
            <wp:effectExtent l="19050" t="19050" r="22860" b="1270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78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F7590B">
        <w:rPr>
          <w:noProof/>
        </w:rPr>
        <w:t>2</w:t>
      </w:r>
      <w:r w:rsidR="00AC00EA">
        <w:rPr>
          <w:noProof/>
        </w:rPr>
        <w:fldChar w:fldCharType="end"/>
      </w:r>
      <w:r>
        <w:t xml:space="preserve"> - Форма ввода ОМС-зависимых признаков</w:t>
      </w:r>
    </w:p>
    <w:p w:rsidR="007B11B2" w:rsidRDefault="007B11B2" w:rsidP="007B11B2">
      <w:r>
        <w:t>Внесите необходимые значения ОМС-зависимых признаков.</w:t>
      </w:r>
    </w:p>
    <w:p w:rsidR="007B11B2" w:rsidRDefault="007B11B2" w:rsidP="007B11B2">
      <w:pPr>
        <w:pStyle w:val="ab"/>
        <w:keepNext/>
      </w:pPr>
      <w:r>
        <w:t xml:space="preserve">Таблица </w:t>
      </w:r>
      <w:r w:rsidR="00AC00EA">
        <w:fldChar w:fldCharType="begin"/>
      </w:r>
      <w:r>
        <w:instrText xml:space="preserve"> SEQ Таблица \* ARABIC </w:instrText>
      </w:r>
      <w:r w:rsidR="00AC00EA">
        <w:fldChar w:fldCharType="separate"/>
      </w:r>
      <w:r w:rsidR="000C6E7C">
        <w:rPr>
          <w:noProof/>
        </w:rPr>
        <w:t>2</w:t>
      </w:r>
      <w:r w:rsidR="00AC00EA">
        <w:rPr>
          <w:noProof/>
        </w:rPr>
        <w:fldChar w:fldCharType="end"/>
      </w:r>
      <w:r>
        <w:t xml:space="preserve"> - </w:t>
      </w:r>
      <w:r w:rsidRPr="00CD78C5">
        <w:t xml:space="preserve">Описание полей ввода </w:t>
      </w:r>
      <w:r>
        <w:t>ОМС-зависимых признаков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2027"/>
        <w:gridCol w:w="2686"/>
        <w:gridCol w:w="4380"/>
      </w:tblGrid>
      <w:tr w:rsidR="007B11B2" w:rsidRPr="00864A65" w:rsidTr="00ED1E88">
        <w:trPr>
          <w:cantSplit/>
          <w:tblHeader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  <w:rPr>
                <w:b/>
              </w:rPr>
            </w:pPr>
            <w:r w:rsidRPr="00864A65">
              <w:rPr>
                <w:b/>
              </w:rPr>
              <w:t>№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  <w:rPr>
                <w:b/>
              </w:rPr>
            </w:pPr>
            <w:r w:rsidRPr="00864A65">
              <w:rPr>
                <w:b/>
              </w:rPr>
              <w:t>Наименование поля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  <w:rPr>
                <w:b/>
              </w:rPr>
            </w:pPr>
            <w:r w:rsidRPr="00864A65">
              <w:rPr>
                <w:b/>
              </w:rPr>
              <w:t>Описание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  <w:rPr>
                <w:b/>
              </w:rPr>
            </w:pPr>
            <w:r w:rsidRPr="00864A65">
              <w:rPr>
                <w:b/>
              </w:rPr>
              <w:t>Вид, способ ввода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1</w:t>
            </w:r>
          </w:p>
        </w:tc>
        <w:tc>
          <w:tcPr>
            <w:tcW w:w="4590" w:type="pct"/>
            <w:gridSpan w:val="3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Подуровни для амбулаторно-поликлинической помощи.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Для добавления данных необходимо нажать кнопку «Добавить». Описание полей приведено ниже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lastRenderedPageBreak/>
              <w:t>1.1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Подуровень МО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Подуровень медицинской организации для амбулаторно-поликлинической помощи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Текстовое поле с ограничением до 1 символа.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 xml:space="preserve">Каждый подуровень связан с одной записью реестра справочника ФФОМС </w:t>
            </w:r>
            <w:r w:rsidRPr="00864A65">
              <w:rPr>
                <w:lang w:val="en-US"/>
              </w:rPr>
              <w:t>F</w:t>
            </w:r>
            <w:r w:rsidRPr="00864A65">
              <w:t>030.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 xml:space="preserve">Подуровней, связанных с одной записью реестра справочника ФФОМС </w:t>
            </w:r>
            <w:r w:rsidRPr="00864A65">
              <w:rPr>
                <w:lang w:val="en-US"/>
              </w:rPr>
              <w:t>F</w:t>
            </w:r>
            <w:r w:rsidRPr="00864A65">
              <w:t>030, может быть много.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Максимальное количество символов — 1 цифра или буква кириллицей.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 xml:space="preserve">Заполняется при значении «Амбулаторно» справочника «Условия оказания медицинской помощи» </w:t>
            </w:r>
            <w:r w:rsidRPr="00864A65">
              <w:rPr>
                <w:lang w:val="en-US"/>
              </w:rPr>
              <w:t>OID</w:t>
            </w:r>
            <w:r w:rsidRPr="00864A65">
              <w:t xml:space="preserve"> 1.2.643.5.1.13.13.99.2.322</w:t>
            </w:r>
            <w:r w:rsidRPr="00864A65" w:rsidDel="005B33AF">
              <w:t xml:space="preserve"> 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1.2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Начало действия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–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не должна пересекаться с другим периодом данного подуровня.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должна быть не раньше даты включения организации в реестр и не позже даты исключения организации из реестра справочника ФФОМС F030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1.3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Окончание действия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–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не должна пересекаться с другим периодом данного подуровня.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позже даты начала.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не раньше даты включения организации в реестр и не позже даты исключения организации из реестра справочника ФФОМС F030.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При добавлении нового подуровня дата окончания предыдущего подуровня должна быть заполнена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2</w:t>
            </w:r>
          </w:p>
        </w:tc>
        <w:tc>
          <w:tcPr>
            <w:tcW w:w="4590" w:type="pct"/>
            <w:gridSpan w:val="3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Подуровни для дневного стационара.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Для добавления данных необходимо нажать кнопку «Добавить». Описание полей приведено ниже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2.1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Подуровень МО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Подуровень медицинской организации для дневного стационара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Текстовое поле с ограничением до 1 символа.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 xml:space="preserve">Каждый подуровень связан с одной записью реестра справочника ФФОМС </w:t>
            </w:r>
            <w:r w:rsidRPr="00864A65">
              <w:rPr>
                <w:lang w:val="en-US"/>
              </w:rPr>
              <w:t>F</w:t>
            </w:r>
            <w:r w:rsidRPr="00864A65">
              <w:t>030.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 xml:space="preserve">Подуровней, связанных с одной записью реестра справочника ФФОМС </w:t>
            </w:r>
            <w:r w:rsidRPr="00864A65">
              <w:rPr>
                <w:lang w:val="en-US"/>
              </w:rPr>
              <w:t>F</w:t>
            </w:r>
            <w:r w:rsidRPr="00864A65">
              <w:t>030, может быть много.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Максимальное количество символов — 1 цифра или буква кириллицей.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Заполняется при значении «В дневном стационаре» справочника «Условия оказания медицинской помощи» OID 1.2.643.5.1.13.13.99.2.322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lastRenderedPageBreak/>
              <w:t>2.2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Начало действия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–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не должна пересекаться с другим периодом данного подуровня.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должна быть не раньше даты включения организации в реестр и не позже даты исключения организации из реестра справочника ФФОМС F030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2.3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Окончание действия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–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не должна пересекаться с другим периодом данного подуровня.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позже даты начала.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не раньше даты включения организации в реестр и не позже даты исключения организации из реестра справочника ФФОМС F030.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При добавлении нового подуровня дата окончания предыдущего подуровня должна быть заполнена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3</w:t>
            </w:r>
          </w:p>
        </w:tc>
        <w:tc>
          <w:tcPr>
            <w:tcW w:w="4590" w:type="pct"/>
            <w:gridSpan w:val="3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Подуровни для стационара.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Для добавления данных необходимо нажать кнопку «Добавить». Описание полей приведено ниже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3.1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Подуровень МО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Подуровень медицинской организации для стационара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Текстовое поле с ограничением до 1 символа.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 xml:space="preserve">Каждый подуровень связан с одной записью реестра справочника ФФОМС </w:t>
            </w:r>
            <w:r w:rsidRPr="00864A65">
              <w:rPr>
                <w:lang w:val="en-US"/>
              </w:rPr>
              <w:t>F</w:t>
            </w:r>
            <w:r w:rsidRPr="00864A65">
              <w:t>030.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 xml:space="preserve">Подуровней, связанных с одной записью реестра справочника ФФОМС </w:t>
            </w:r>
            <w:r w:rsidRPr="00864A65">
              <w:rPr>
                <w:lang w:val="en-US"/>
              </w:rPr>
              <w:t>F</w:t>
            </w:r>
            <w:r w:rsidRPr="00864A65">
              <w:t>030, может быть много.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Максимальное количество символов — 1 цифра или буква кириллицей.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Заполняется при значении «Стационарно» справочника «Условия оказания медицинской помощи» OID 1.2.643.5.1.13.13.99.2.322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3.2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Начало действия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–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не должна пересекаться с другим периодом данного подуровня.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должна быть не раньше даты включения организации в реестр и не позже даты исключения организации из реестра справочника ФФОМС F030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lastRenderedPageBreak/>
              <w:t>3.3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Окончание действия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–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не должна пересекаться с другим периодом данного подуровня.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позже даты начала.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не раньше даты включения организации в реестр и не позже даты исключения организации из реестра справочника ФФОМС F030.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При добавлении нового подуровня дата окончания предыдущего подуровня должна быть заполнена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4</w:t>
            </w:r>
          </w:p>
        </w:tc>
        <w:tc>
          <w:tcPr>
            <w:tcW w:w="4590" w:type="pct"/>
            <w:gridSpan w:val="3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Дополнительное соглашение МО с ТФОМС по оплате медицинской помощи, оказанной иногородним пациентам.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Для добавления данных необходимо нажать кнопку «Добавить». Описание полей приведено ниже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4.1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Начало работы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работы по соглашению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не должна пересекаться с периодом другого дополнительного соглашения.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должна быть не раньше даты включения организации в реестр и не позже даты исключения организации из реестра справочника ФФОМС F030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4.2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Окончание работы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(прекращения) работы по соглашению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не должна пересекаться с периодом другого дополнительного соглашения.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позже даты начала.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не раньше даты включения организации в реестр и не позже даты исключения организации из реестра справочника ФФОМС F030.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При добавлении дополнительного соглашения дата окончания предыдущего дополнительного соглашения должна быть заполнена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5</w:t>
            </w:r>
          </w:p>
        </w:tc>
        <w:tc>
          <w:tcPr>
            <w:tcW w:w="4590" w:type="pct"/>
            <w:gridSpan w:val="3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Период работы по горизонтальным расчётам.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Для добавления данных необходимо нажать кнопку «Добавить». Описание полей приведено ниже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lastRenderedPageBreak/>
              <w:t>5.1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Начало работы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работы по горизонтальным расчетам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не должна пересекаться с другим периодом работы по горизонтальным расчетам.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начала должна быть не раньше даты включения организации в реестр и не позже даты исключения организации из реестра справочника ФФОМС F030</w:t>
            </w:r>
          </w:p>
        </w:tc>
      </w:tr>
      <w:tr w:rsidR="007B11B2" w:rsidRPr="00864A65" w:rsidTr="00ED1E88">
        <w:trPr>
          <w:cantSplit/>
        </w:trPr>
        <w:tc>
          <w:tcPr>
            <w:tcW w:w="410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5.2</w:t>
            </w:r>
          </w:p>
        </w:tc>
        <w:tc>
          <w:tcPr>
            <w:tcW w:w="1023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Окончание работы</w:t>
            </w:r>
          </w:p>
        </w:tc>
        <w:tc>
          <w:tcPr>
            <w:tcW w:w="1356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(прекращения) работы по горизонтальным расчетам</w:t>
            </w:r>
          </w:p>
        </w:tc>
        <w:tc>
          <w:tcPr>
            <w:tcW w:w="2211" w:type="pct"/>
            <w:shd w:val="clear" w:color="auto" w:fill="auto"/>
          </w:tcPr>
          <w:p w:rsidR="007B11B2" w:rsidRPr="00864A65" w:rsidRDefault="007B11B2" w:rsidP="00ED1E88">
            <w:pPr>
              <w:spacing w:after="0" w:line="240" w:lineRule="auto"/>
            </w:pPr>
            <w:r w:rsidRPr="00864A65">
              <w:t>Выбор даты в календаре.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не должна пересекаться с другим периодом работы по горизонтальным расчетам.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позже даты начала.</w:t>
            </w:r>
          </w:p>
          <w:p w:rsidR="007B11B2" w:rsidRPr="00864A65" w:rsidRDefault="007B11B2" w:rsidP="00ED1E88">
            <w:pPr>
              <w:spacing w:after="0" w:line="240" w:lineRule="auto"/>
            </w:pPr>
            <w:r w:rsidRPr="00864A65">
              <w:t>Дата окончания должна быть не раньше даты включения организации в реестр и не позже даты исключения организации из реестра справочника ФФОМС F030</w:t>
            </w:r>
          </w:p>
        </w:tc>
      </w:tr>
    </w:tbl>
    <w:p w:rsidR="007B11B2" w:rsidRPr="00FC0FBC" w:rsidRDefault="007B11B2" w:rsidP="007B11B2"/>
    <w:p w:rsidR="007B11B2" w:rsidRDefault="007B11B2" w:rsidP="007B11B2">
      <w:pPr>
        <w:pStyle w:val="27"/>
      </w:pPr>
      <w:r>
        <w:t>Структурные подразделения</w:t>
      </w:r>
    </w:p>
    <w:p w:rsidR="007B11B2" w:rsidRPr="009C63CD" w:rsidRDefault="007B11B2" w:rsidP="007B11B2">
      <w:r>
        <w:t>Перейдите в перечень структурных подразделений и выберете интересуемое.</w:t>
      </w:r>
    </w:p>
    <w:p w:rsidR="007B11B2" w:rsidRDefault="007B11B2" w:rsidP="007B11B2">
      <w:pPr>
        <w:keepNext/>
      </w:pPr>
      <w:r w:rsidRPr="00AD78F1">
        <w:rPr>
          <w:noProof/>
          <w:lang w:eastAsia="ru-RU"/>
        </w:rPr>
        <w:drawing>
          <wp:inline distT="0" distB="0" distL="0" distR="0">
            <wp:extent cx="5940000" cy="3937224"/>
            <wp:effectExtent l="19050" t="19050" r="22860" b="25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372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F7590B">
        <w:rPr>
          <w:noProof/>
        </w:rPr>
        <w:t>3</w:t>
      </w:r>
      <w:r w:rsidR="00AC00EA">
        <w:rPr>
          <w:noProof/>
        </w:rPr>
        <w:fldChar w:fldCharType="end"/>
      </w:r>
      <w:r>
        <w:t xml:space="preserve"> - Перечень структурных подразделений</w:t>
      </w:r>
    </w:p>
    <w:p w:rsidR="007B11B2" w:rsidRDefault="007B11B2" w:rsidP="007B11B2">
      <w:r>
        <w:lastRenderedPageBreak/>
        <w:t>В открывшейся карточке нажмите на кнопку редактировать.</w:t>
      </w:r>
    </w:p>
    <w:p w:rsidR="007B11B2" w:rsidRDefault="007B11B2" w:rsidP="007B11B2">
      <w:pPr>
        <w:keepNext/>
        <w:jc w:val="center"/>
      </w:pPr>
      <w:r w:rsidRPr="00F31E99">
        <w:rPr>
          <w:noProof/>
          <w:lang w:eastAsia="ru-RU"/>
        </w:rPr>
        <w:drawing>
          <wp:inline distT="0" distB="0" distL="0" distR="0">
            <wp:extent cx="5940000" cy="4601706"/>
            <wp:effectExtent l="19050" t="19050" r="22860" b="2794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60170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F7590B">
        <w:rPr>
          <w:noProof/>
        </w:rPr>
        <w:t>4</w:t>
      </w:r>
      <w:r w:rsidR="00AC00EA">
        <w:rPr>
          <w:noProof/>
        </w:rPr>
        <w:fldChar w:fldCharType="end"/>
      </w:r>
      <w:r>
        <w:t xml:space="preserve"> - Карточка структурного подразделения</w:t>
      </w:r>
    </w:p>
    <w:p w:rsidR="005732B4" w:rsidRDefault="005732B4" w:rsidP="00F7590B">
      <w:pPr>
        <w:pStyle w:val="a9"/>
        <w:numPr>
          <w:ilvl w:val="0"/>
          <w:numId w:val="24"/>
        </w:numPr>
      </w:pPr>
      <w:r>
        <w:t>Убедитесь, что в графе Здания и помещения введен адрес СП</w:t>
      </w:r>
      <w:r>
        <w:rPr>
          <w:rStyle w:val="afa"/>
        </w:rPr>
        <w:footnoteReference w:id="2"/>
      </w:r>
    </w:p>
    <w:p w:rsidR="007B11B2" w:rsidRDefault="007B11B2" w:rsidP="00F7590B">
      <w:pPr>
        <w:pStyle w:val="a9"/>
        <w:numPr>
          <w:ilvl w:val="0"/>
          <w:numId w:val="24"/>
        </w:numPr>
      </w:pPr>
      <w:r>
        <w:t>Убедитесь, что в графе «Подуровни» указаны верные значения из карточки МО.</w:t>
      </w:r>
    </w:p>
    <w:p w:rsidR="007B11B2" w:rsidRDefault="007B11B2" w:rsidP="007B11B2">
      <w:r>
        <w:t>Перейдите к перечню Кабинетов / Отделений / Бригад.</w:t>
      </w:r>
    </w:p>
    <w:p w:rsidR="007B11B2" w:rsidRDefault="007B11B2" w:rsidP="007B11B2">
      <w:r>
        <w:t>Нажмите кнопку редактирования рядом с интересуемым кабинетом/отделением/бригадой СМП.</w:t>
      </w:r>
    </w:p>
    <w:p w:rsidR="007B11B2" w:rsidRDefault="007B11B2" w:rsidP="007B11B2">
      <w:r>
        <w:t>Внесите данные следующих признаков:</w:t>
      </w:r>
    </w:p>
    <w:p w:rsidR="007B11B2" w:rsidRDefault="007B11B2" w:rsidP="007B11B2">
      <w:pPr>
        <w:pStyle w:val="ab"/>
        <w:keepNext/>
      </w:pPr>
      <w:r>
        <w:t xml:space="preserve">Таблица </w:t>
      </w:r>
      <w:r w:rsidR="00AC00EA">
        <w:fldChar w:fldCharType="begin"/>
      </w:r>
      <w:r>
        <w:instrText xml:space="preserve"> SEQ Таблица \* ARABIC </w:instrText>
      </w:r>
      <w:r w:rsidR="00AC00EA">
        <w:fldChar w:fldCharType="separate"/>
      </w:r>
      <w:r w:rsidR="000C6E7C">
        <w:rPr>
          <w:noProof/>
        </w:rPr>
        <w:t>3</w:t>
      </w:r>
      <w:r w:rsidR="00AC00EA">
        <w:rPr>
          <w:noProof/>
        </w:rPr>
        <w:fldChar w:fldCharType="end"/>
      </w:r>
      <w:r>
        <w:t xml:space="preserve"> - </w:t>
      </w:r>
      <w:r w:rsidRPr="004D3ECF">
        <w:t xml:space="preserve">Описание полей ввода информации о </w:t>
      </w:r>
      <w:r>
        <w:t>кабинете/отделении/бригаде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2"/>
        <w:gridCol w:w="2641"/>
        <w:gridCol w:w="4542"/>
      </w:tblGrid>
      <w:tr w:rsidR="007B11B2" w:rsidRPr="008C6267" w:rsidTr="00ED1E88">
        <w:trPr>
          <w:cantSplit/>
          <w:trHeight w:val="492"/>
        </w:trPr>
        <w:tc>
          <w:tcPr>
            <w:tcW w:w="1374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  <w:rPr>
                <w:b/>
                <w:bCs/>
              </w:rPr>
            </w:pPr>
            <w:r w:rsidRPr="008C6267">
              <w:rPr>
                <w:b/>
                <w:bCs/>
              </w:rPr>
              <w:t>Наименование поля</w:t>
            </w:r>
          </w:p>
        </w:tc>
        <w:tc>
          <w:tcPr>
            <w:tcW w:w="1333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  <w:rPr>
                <w:b/>
                <w:bCs/>
              </w:rPr>
            </w:pPr>
            <w:r w:rsidRPr="008C6267">
              <w:rPr>
                <w:b/>
                <w:bCs/>
              </w:rPr>
              <w:t>Описание</w:t>
            </w:r>
          </w:p>
        </w:tc>
        <w:tc>
          <w:tcPr>
            <w:tcW w:w="2293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  <w:rPr>
                <w:b/>
                <w:bCs/>
              </w:rPr>
            </w:pPr>
            <w:r w:rsidRPr="008C6267">
              <w:rPr>
                <w:b/>
                <w:bCs/>
              </w:rPr>
              <w:t>Вид, способ ввода</w:t>
            </w:r>
          </w:p>
        </w:tc>
      </w:tr>
      <w:tr w:rsidR="007B11B2" w:rsidRPr="008C6267" w:rsidTr="00ED1E88">
        <w:trPr>
          <w:cantSplit/>
          <w:trHeight w:val="492"/>
        </w:trPr>
        <w:tc>
          <w:tcPr>
            <w:tcW w:w="1374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</w:pPr>
            <w:r w:rsidRPr="008C6267">
              <w:lastRenderedPageBreak/>
              <w:t>Категория населения</w:t>
            </w:r>
          </w:p>
        </w:tc>
        <w:tc>
          <w:tcPr>
            <w:tcW w:w="1333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</w:pPr>
            <w:r w:rsidRPr="008C6267">
              <w:t>Категория обслуживаемого населения</w:t>
            </w:r>
          </w:p>
        </w:tc>
        <w:tc>
          <w:tcPr>
            <w:tcW w:w="2293" w:type="pct"/>
            <w:shd w:val="clear" w:color="auto" w:fill="auto"/>
          </w:tcPr>
          <w:p w:rsidR="007B11B2" w:rsidRDefault="007B11B2" w:rsidP="00ED1E88">
            <w:pPr>
              <w:spacing w:after="0" w:line="240" w:lineRule="auto"/>
            </w:pPr>
            <w:r w:rsidRPr="008C6267">
              <w:t>Выбор одного или нескольких значений из выпадающего списка</w:t>
            </w:r>
            <w:r>
              <w:t>:</w:t>
            </w:r>
          </w:p>
          <w:p w:rsidR="007B11B2" w:rsidRDefault="007B11B2" w:rsidP="00F7590B">
            <w:pPr>
              <w:pStyle w:val="a9"/>
              <w:numPr>
                <w:ilvl w:val="0"/>
                <w:numId w:val="2"/>
              </w:numPr>
              <w:spacing w:after="0" w:line="240" w:lineRule="auto"/>
            </w:pPr>
            <w:r>
              <w:t>Взрослые</w:t>
            </w:r>
          </w:p>
          <w:p w:rsidR="007B11B2" w:rsidRDefault="007B11B2" w:rsidP="00F7590B">
            <w:pPr>
              <w:pStyle w:val="a9"/>
              <w:numPr>
                <w:ilvl w:val="0"/>
                <w:numId w:val="2"/>
              </w:numPr>
              <w:spacing w:after="0" w:line="240" w:lineRule="auto"/>
            </w:pPr>
            <w:r>
              <w:t>Дети</w:t>
            </w:r>
          </w:p>
          <w:p w:rsidR="007B11B2" w:rsidRPr="008C6267" w:rsidRDefault="007B11B2" w:rsidP="00F7590B">
            <w:pPr>
              <w:pStyle w:val="a9"/>
              <w:numPr>
                <w:ilvl w:val="0"/>
                <w:numId w:val="2"/>
              </w:numPr>
              <w:spacing w:after="0" w:line="240" w:lineRule="auto"/>
            </w:pPr>
            <w:r>
              <w:t>Общее</w:t>
            </w:r>
          </w:p>
        </w:tc>
      </w:tr>
      <w:tr w:rsidR="007B11B2" w:rsidRPr="008C6267" w:rsidTr="00ED1E88">
        <w:trPr>
          <w:cantSplit/>
          <w:trHeight w:val="492"/>
        </w:trPr>
        <w:tc>
          <w:tcPr>
            <w:tcW w:w="1374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</w:pPr>
            <w:r w:rsidRPr="008C6267">
              <w:t>Условия оказания медицинской помощи</w:t>
            </w:r>
          </w:p>
        </w:tc>
        <w:tc>
          <w:tcPr>
            <w:tcW w:w="1333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</w:pPr>
            <w:r w:rsidRPr="008C6267">
              <w:t>–</w:t>
            </w:r>
          </w:p>
        </w:tc>
        <w:tc>
          <w:tcPr>
            <w:tcW w:w="2293" w:type="pct"/>
            <w:shd w:val="clear" w:color="auto" w:fill="auto"/>
          </w:tcPr>
          <w:p w:rsidR="007B11B2" w:rsidRPr="008C6267" w:rsidRDefault="007B11B2" w:rsidP="00ED1E88">
            <w:pPr>
              <w:spacing w:after="0" w:line="240" w:lineRule="auto"/>
            </w:pPr>
            <w:r w:rsidRPr="008C6267">
              <w:t>Выбор значения из выпадающего списка.</w:t>
            </w:r>
          </w:p>
          <w:p w:rsidR="007B11B2" w:rsidRPr="008C6267" w:rsidRDefault="007B11B2" w:rsidP="00ED1E88">
            <w:pPr>
              <w:spacing w:after="0" w:line="240" w:lineRule="auto"/>
            </w:pPr>
            <w:r w:rsidRPr="008C6267">
              <w:t>Значения берутся из справочника «Условия оказания медицинской помощи», OID 1.2.643.5.1.13.13.99.2.322</w:t>
            </w:r>
          </w:p>
        </w:tc>
      </w:tr>
      <w:tr w:rsidR="00751CA6" w:rsidRPr="008C6267" w:rsidTr="00ED1E88">
        <w:trPr>
          <w:cantSplit/>
          <w:trHeight w:val="492"/>
        </w:trPr>
        <w:tc>
          <w:tcPr>
            <w:tcW w:w="1374" w:type="pct"/>
            <w:shd w:val="clear" w:color="auto" w:fill="auto"/>
          </w:tcPr>
          <w:p w:rsidR="00751CA6" w:rsidRPr="008C6267" w:rsidRDefault="00751CA6" w:rsidP="00ED1E88">
            <w:pPr>
              <w:spacing w:after="0" w:line="240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333" w:type="pct"/>
            <w:shd w:val="clear" w:color="auto" w:fill="auto"/>
          </w:tcPr>
          <w:p w:rsidR="00751CA6" w:rsidRPr="008C6267" w:rsidRDefault="00751CA6" w:rsidP="00ED1E88">
            <w:pPr>
              <w:spacing w:after="0" w:line="240" w:lineRule="auto"/>
            </w:pPr>
          </w:p>
        </w:tc>
        <w:tc>
          <w:tcPr>
            <w:tcW w:w="2293" w:type="pct"/>
            <w:shd w:val="clear" w:color="auto" w:fill="auto"/>
          </w:tcPr>
          <w:p w:rsidR="00751CA6" w:rsidRPr="008C6267" w:rsidRDefault="00751CA6" w:rsidP="00751CA6">
            <w:pPr>
              <w:spacing w:after="0" w:line="240" w:lineRule="auto"/>
            </w:pPr>
            <w:r w:rsidRPr="008C6267">
              <w:t>Выбор значения из выпадающего списка.</w:t>
            </w:r>
          </w:p>
          <w:p w:rsidR="00751CA6" w:rsidRPr="008C6267" w:rsidRDefault="00751CA6" w:rsidP="00751CA6">
            <w:pPr>
              <w:spacing w:after="0" w:line="240" w:lineRule="auto"/>
            </w:pPr>
            <w:r w:rsidRPr="008C6267">
              <w:t>Значения берутся из справочника «</w:t>
            </w:r>
            <w:r w:rsidRPr="00751CA6">
              <w:t>Классификатор работ и услуг, составляющих медицинскую деятельность</w:t>
            </w:r>
            <w:r w:rsidRPr="008C6267">
              <w:t xml:space="preserve">», OID </w:t>
            </w:r>
            <w:r w:rsidRPr="00751CA6">
              <w:t>1.2.643.5.1.13.13.99.2.319</w:t>
            </w:r>
          </w:p>
        </w:tc>
      </w:tr>
    </w:tbl>
    <w:p w:rsidR="007B11B2" w:rsidRDefault="007B11B2" w:rsidP="007B11B2"/>
    <w:p w:rsidR="007B11B2" w:rsidRDefault="007B11B2" w:rsidP="007B11B2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600000" cy="4573990"/>
            <wp:effectExtent l="19050" t="19050" r="19685" b="1714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5739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F7590B">
        <w:rPr>
          <w:noProof/>
        </w:rPr>
        <w:t>5</w:t>
      </w:r>
      <w:r w:rsidR="00AC00EA">
        <w:rPr>
          <w:noProof/>
        </w:rPr>
        <w:fldChar w:fldCharType="end"/>
      </w:r>
      <w:r>
        <w:t xml:space="preserve"> - Признаки кабинета</w:t>
      </w:r>
    </w:p>
    <w:p w:rsidR="007B11B2" w:rsidRDefault="000C6E7C" w:rsidP="007B11B2">
      <w:r>
        <w:t>Помимо этого, для отделений необходимо указать коечный фонд с профилями и количеством коек.</w:t>
      </w:r>
    </w:p>
    <w:p w:rsidR="000C6E7C" w:rsidRDefault="000C6E7C" w:rsidP="007B11B2">
      <w:r w:rsidRPr="000C6E7C">
        <w:rPr>
          <w:noProof/>
          <w:lang w:eastAsia="ru-RU"/>
        </w:rPr>
        <w:lastRenderedPageBreak/>
        <w:drawing>
          <wp:inline distT="0" distB="0" distL="0" distR="0">
            <wp:extent cx="6064562" cy="1295467"/>
            <wp:effectExtent l="0" t="0" r="0" b="0"/>
            <wp:docPr id="2078490847" name="Рисунок 2078490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90847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562" cy="12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E7C" w:rsidRPr="000C6E7C" w:rsidRDefault="000C6E7C" w:rsidP="000C6E7C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>
        <w:rPr>
          <w:noProof/>
        </w:rPr>
        <w:t>6</w:t>
      </w:r>
      <w:r w:rsidR="00AC00EA">
        <w:rPr>
          <w:noProof/>
        </w:rPr>
        <w:fldChar w:fldCharType="end"/>
      </w:r>
      <w:r>
        <w:t xml:space="preserve"> – Добавление коечного фонда в отделение</w:t>
      </w:r>
    </w:p>
    <w:p w:rsidR="007B11B2" w:rsidRDefault="007B11B2" w:rsidP="007B11B2">
      <w:pPr>
        <w:pStyle w:val="27"/>
      </w:pPr>
      <w:r>
        <w:t>Врачебные участки</w:t>
      </w:r>
    </w:p>
    <w:p w:rsidR="007B11B2" w:rsidRDefault="007B11B2" w:rsidP="007B11B2">
      <w:r>
        <w:t>Перейдите на вкладку «Врачебные участки» и выберете интересуемый.</w:t>
      </w:r>
    </w:p>
    <w:p w:rsidR="007B11B2" w:rsidRDefault="007B11B2" w:rsidP="007B11B2">
      <w:pPr>
        <w:keepNext/>
        <w:jc w:val="center"/>
      </w:pPr>
      <w:r w:rsidRPr="003B4AF4">
        <w:rPr>
          <w:noProof/>
          <w:lang w:eastAsia="ru-RU"/>
        </w:rPr>
        <w:drawing>
          <wp:inline distT="0" distB="0" distL="0" distR="0">
            <wp:extent cx="5940000" cy="3728726"/>
            <wp:effectExtent l="19050" t="19050" r="22860" b="2413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7287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7</w:t>
      </w:r>
      <w:r w:rsidR="00AC00EA">
        <w:rPr>
          <w:noProof/>
        </w:rPr>
        <w:fldChar w:fldCharType="end"/>
      </w:r>
      <w:r>
        <w:t xml:space="preserve"> - Врачебные участки</w:t>
      </w:r>
    </w:p>
    <w:p w:rsidR="007B11B2" w:rsidRDefault="007B11B2" w:rsidP="007B11B2">
      <w:r>
        <w:t>В карточке участка найдите пункт 2 (Тип прикрепления) и нажмите на кнопку Добавить.</w:t>
      </w:r>
    </w:p>
    <w:p w:rsidR="007B11B2" w:rsidRDefault="007B11B2" w:rsidP="007B11B2">
      <w:pPr>
        <w:keepNext/>
        <w:jc w:val="center"/>
      </w:pPr>
      <w:r w:rsidRPr="00F31E99">
        <w:rPr>
          <w:noProof/>
          <w:lang w:eastAsia="ru-RU"/>
        </w:rPr>
        <w:lastRenderedPageBreak/>
        <w:drawing>
          <wp:inline distT="0" distB="0" distL="0" distR="0">
            <wp:extent cx="5940000" cy="3286369"/>
            <wp:effectExtent l="19050" t="19050" r="22860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2863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8</w:t>
      </w:r>
      <w:r w:rsidR="00AC00EA">
        <w:rPr>
          <w:noProof/>
        </w:rPr>
        <w:fldChar w:fldCharType="end"/>
      </w:r>
      <w:r>
        <w:t xml:space="preserve"> - Карточка врачебного участка</w:t>
      </w:r>
    </w:p>
    <w:p w:rsidR="007B11B2" w:rsidRPr="00CB6BBD" w:rsidRDefault="007B11B2" w:rsidP="007B11B2">
      <w:r>
        <w:t>Тип прикрепления (подушевой, учетный) указывается в привязке к территории, на которой МО участвует в реализации программы ОМС, поэтому выберете один из имеющихся Кодов МО в системе ОМС.</w:t>
      </w:r>
    </w:p>
    <w:p w:rsidR="007B11B2" w:rsidRDefault="007B11B2" w:rsidP="007B11B2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294494" cy="2474426"/>
            <wp:effectExtent l="19050" t="19050" r="20320" b="2159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494" cy="24744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9</w:t>
      </w:r>
      <w:r w:rsidR="00AC00EA">
        <w:rPr>
          <w:noProof/>
        </w:rPr>
        <w:fldChar w:fldCharType="end"/>
      </w:r>
      <w:r>
        <w:t xml:space="preserve"> - Новый тип прикрепления</w:t>
      </w:r>
    </w:p>
    <w:p w:rsidR="007B11B2" w:rsidRDefault="007B11B2" w:rsidP="007B11B2">
      <w:r>
        <w:t xml:space="preserve">Заполните дату </w:t>
      </w:r>
      <w:bookmarkStart w:id="0" w:name="_Hlk127546764"/>
      <w:r>
        <w:t xml:space="preserve">начала </w:t>
      </w:r>
      <w:bookmarkEnd w:id="0"/>
      <w:r>
        <w:t>работы данного участка по данному типу прикрепления.</w:t>
      </w:r>
    </w:p>
    <w:p w:rsidR="007B11B2" w:rsidRDefault="007B11B2" w:rsidP="007B11B2">
      <w:pPr>
        <w:pStyle w:val="39"/>
      </w:pPr>
      <w:r>
        <w:t>Правила выбора типа участка</w:t>
      </w:r>
    </w:p>
    <w:p w:rsidR="007B11B2" w:rsidRPr="00F52395" w:rsidRDefault="007B11B2" w:rsidP="007B11B2">
      <w:pPr>
        <w:pStyle w:val="46"/>
      </w:pPr>
      <w:r>
        <w:t>Подушевой</w:t>
      </w:r>
    </w:p>
    <w:p w:rsidR="007B11B2" w:rsidRDefault="007B11B2" w:rsidP="007B11B2">
      <w:r>
        <w:t>Подушевой тип прикрепления врачебного участка означает, что к нему возможно подушевое прикрепление застрахованных лиц.</w:t>
      </w:r>
    </w:p>
    <w:p w:rsidR="007B11B2" w:rsidRDefault="007B11B2" w:rsidP="007B11B2">
      <w:r>
        <w:lastRenderedPageBreak/>
        <w:t>То есть, при условии совпадения Территории МО и территории страховой принадлежности застрахованное лицо будет считаться прикреплёнными к данному участку МО с типом прикрепления "подушевое" (с подушевым финансированием).</w:t>
      </w:r>
    </w:p>
    <w:p w:rsidR="007B11B2" w:rsidRDefault="007B11B2" w:rsidP="007B11B2">
      <w:pPr>
        <w:pStyle w:val="46"/>
      </w:pPr>
      <w:r>
        <w:t>Учетный</w:t>
      </w:r>
    </w:p>
    <w:p w:rsidR="007B11B2" w:rsidRDefault="007B11B2" w:rsidP="007B11B2">
      <w:r>
        <w:t>Учетный тип прикрепления врачебного участка используется для обозначения, что застрахованное лицо может получать медицинскую помощь в определенной медицинской организации по определенному типу участка. Подушевое финансирование по такому участку не предусмотрено.</w:t>
      </w:r>
    </w:p>
    <w:p w:rsidR="007B11B2" w:rsidRPr="00CB6BBD" w:rsidRDefault="007B11B2" w:rsidP="007B11B2">
      <w:r>
        <w:t>Тип прикрепления застрахованного лица всегда будет "учетное" не зависимо от совпадения или не совпадения Территории МО и Территории страховой принадлежности.</w:t>
      </w:r>
    </w:p>
    <w:p w:rsidR="007B11B2" w:rsidRDefault="007B11B2" w:rsidP="007B11B2">
      <w:pPr>
        <w:pStyle w:val="27"/>
      </w:pPr>
      <w:r>
        <w:t>Медицинские работники</w:t>
      </w:r>
    </w:p>
    <w:p w:rsidR="007B11B2" w:rsidRDefault="007B11B2" w:rsidP="007B11B2">
      <w:r>
        <w:t>Перейдите в раздел медперсонал в МО.</w:t>
      </w:r>
    </w:p>
    <w:p w:rsidR="007B11B2" w:rsidRDefault="007B11B2" w:rsidP="007B11B2">
      <w:pPr>
        <w:keepNext/>
      </w:pPr>
      <w:r>
        <w:rPr>
          <w:noProof/>
          <w:lang w:eastAsia="ru-RU"/>
        </w:rPr>
        <w:drawing>
          <wp:inline distT="0" distB="0" distL="0" distR="0">
            <wp:extent cx="5940000" cy="3890282"/>
            <wp:effectExtent l="19050" t="19050" r="22860" b="1524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89028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  <w:rPr>
          <w:noProof/>
        </w:rPr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10</w:t>
      </w:r>
      <w:r w:rsidR="00AC00EA">
        <w:rPr>
          <w:noProof/>
        </w:rPr>
        <w:fldChar w:fldCharType="end"/>
      </w:r>
      <w:r>
        <w:t xml:space="preserve"> </w:t>
      </w:r>
      <w:r>
        <w:rPr>
          <w:noProof/>
        </w:rPr>
        <w:t>- Медицинский персонал</w:t>
      </w:r>
    </w:p>
    <w:p w:rsidR="007B11B2" w:rsidRDefault="007B11B2" w:rsidP="007B11B2">
      <w:r>
        <w:t>Выберете интересуемого работника и перейдите в его карточку.</w:t>
      </w:r>
    </w:p>
    <w:p w:rsidR="007B11B2" w:rsidRDefault="007B11B2" w:rsidP="007B11B2">
      <w:pPr>
        <w:keepNext/>
        <w:jc w:val="center"/>
      </w:pPr>
      <w:r w:rsidRPr="00D40C75">
        <w:rPr>
          <w:noProof/>
          <w:lang w:eastAsia="ru-RU"/>
        </w:rPr>
        <w:lastRenderedPageBreak/>
        <w:drawing>
          <wp:inline distT="0" distB="0" distL="0" distR="0">
            <wp:extent cx="6152515" cy="4206875"/>
            <wp:effectExtent l="0" t="0" r="635" b="3175"/>
            <wp:docPr id="177687713" name="Рисунок 17768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87713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11</w:t>
      </w:r>
      <w:r w:rsidR="00AC00EA">
        <w:rPr>
          <w:noProof/>
        </w:rPr>
        <w:fldChar w:fldCharType="end"/>
      </w:r>
      <w:r>
        <w:t xml:space="preserve"> - Карточка медработника</w:t>
      </w:r>
    </w:p>
    <w:p w:rsidR="007B11B2" w:rsidRDefault="007B11B2" w:rsidP="007B11B2">
      <w:r>
        <w:t>Перейдите на вкладку «Личное дело» и выберете запись к редактированию путём нажатия на соответствующую должность.</w:t>
      </w:r>
    </w:p>
    <w:p w:rsidR="007B11B2" w:rsidRDefault="007B11B2" w:rsidP="007B11B2">
      <w:pPr>
        <w:keepNext/>
      </w:pPr>
      <w:r>
        <w:rPr>
          <w:noProof/>
          <w:lang w:eastAsia="ru-RU"/>
        </w:rPr>
        <w:lastRenderedPageBreak/>
        <w:drawing>
          <wp:inline distT="0" distB="0" distL="0" distR="0">
            <wp:extent cx="6144260" cy="3813175"/>
            <wp:effectExtent l="0" t="0" r="8890" b="0"/>
            <wp:docPr id="1338812117" name="Рисунок 1338812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1B2" w:rsidRPr="0079131A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12</w:t>
      </w:r>
      <w:r w:rsidR="00AC00EA">
        <w:rPr>
          <w:noProof/>
        </w:rPr>
        <w:fldChar w:fldCharType="end"/>
      </w:r>
      <w:r>
        <w:t xml:space="preserve"> – Перечень записей личного дела (должностей) сотрудника</w:t>
      </w:r>
    </w:p>
    <w:p w:rsidR="007B11B2" w:rsidRDefault="007B11B2" w:rsidP="007B11B2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48446" cy="6305132"/>
            <wp:effectExtent l="0" t="0" r="9525" b="635"/>
            <wp:docPr id="1525960432" name="Рисунок 152596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29" cy="631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1B2" w:rsidRDefault="007B11B2" w:rsidP="007B11B2">
      <w:pPr>
        <w:pStyle w:val="ab"/>
        <w:jc w:val="center"/>
      </w:pPr>
      <w:r>
        <w:t xml:space="preserve">Рисунок </w:t>
      </w:r>
      <w:r w:rsidR="00AC00EA">
        <w:fldChar w:fldCharType="begin"/>
      </w:r>
      <w:r>
        <w:instrText xml:space="preserve"> SEQ Рисунок \* ARABIC </w:instrText>
      </w:r>
      <w:r w:rsidR="00AC00EA">
        <w:fldChar w:fldCharType="separate"/>
      </w:r>
      <w:r w:rsidR="000C6E7C">
        <w:rPr>
          <w:noProof/>
        </w:rPr>
        <w:t>13</w:t>
      </w:r>
      <w:r w:rsidR="00AC00EA">
        <w:rPr>
          <w:noProof/>
        </w:rPr>
        <w:fldChar w:fldCharType="end"/>
      </w:r>
      <w:r w:rsidRPr="00D46C30">
        <w:t xml:space="preserve"> - </w:t>
      </w:r>
      <w:r>
        <w:t>Запись личного дела сотрудника</w:t>
      </w:r>
    </w:p>
    <w:p w:rsidR="007B11B2" w:rsidRDefault="007B11B2" w:rsidP="007B11B2">
      <w:r>
        <w:t>Нажмите на кнопку «Редактировать» и внесите данные по одному из следующих пунктов:</w:t>
      </w:r>
    </w:p>
    <w:p w:rsidR="007B11B2" w:rsidRDefault="007B11B2" w:rsidP="00F7590B">
      <w:pPr>
        <w:pStyle w:val="a9"/>
        <w:numPr>
          <w:ilvl w:val="0"/>
          <w:numId w:val="2"/>
        </w:numPr>
      </w:pPr>
      <w:r>
        <w:t>Сертификат медработника;</w:t>
      </w:r>
    </w:p>
    <w:p w:rsidR="007B11B2" w:rsidRDefault="007B11B2" w:rsidP="00F7590B">
      <w:pPr>
        <w:pStyle w:val="a9"/>
        <w:numPr>
          <w:ilvl w:val="0"/>
          <w:numId w:val="2"/>
        </w:numPr>
      </w:pPr>
      <w:r>
        <w:t>Аккредитация медработника;</w:t>
      </w:r>
    </w:p>
    <w:p w:rsidR="007B11B2" w:rsidRDefault="007B11B2" w:rsidP="00F7590B">
      <w:pPr>
        <w:pStyle w:val="a9"/>
        <w:numPr>
          <w:ilvl w:val="0"/>
          <w:numId w:val="2"/>
        </w:numPr>
      </w:pPr>
      <w:r>
        <w:t>Право выдачи льготных рецептов;</w:t>
      </w:r>
    </w:p>
    <w:p w:rsidR="007B11B2" w:rsidRDefault="007B11B2" w:rsidP="00F7590B">
      <w:pPr>
        <w:pStyle w:val="a9"/>
        <w:numPr>
          <w:ilvl w:val="0"/>
          <w:numId w:val="2"/>
        </w:numPr>
      </w:pPr>
      <w:r>
        <w:t>Данные эксперта ОМС – в случае, если указанная запись завязана на деятельности сотрудника в качестве эксперта ОМС.</w:t>
      </w:r>
    </w:p>
    <w:p w:rsidR="007B11B2" w:rsidRDefault="007B11B2" w:rsidP="007B11B2">
      <w:r>
        <w:t>Во всех случаях возможен выбор из списка сертификатов/аккредитаций указанной в карточке персоны.</w:t>
      </w:r>
    </w:p>
    <w:p w:rsidR="007B11B2" w:rsidRDefault="007B11B2" w:rsidP="007B11B2">
      <w:r>
        <w:lastRenderedPageBreak/>
        <w:t>Сохраните изменения.</w:t>
      </w:r>
    </w:p>
    <w:p w:rsidR="007B11B2" w:rsidRDefault="007B11B2" w:rsidP="007B11B2">
      <w:r>
        <w:t>Операцию необходимо повторить для каждой действующей записи личного дела сотрудника.</w:t>
      </w:r>
      <w:r w:rsidRPr="00D46C30">
        <w:t xml:space="preserve"> </w:t>
      </w:r>
      <w:r>
        <w:t>В каждую запись должны быть внесены одна аккредитация, или один сертификат.</w:t>
      </w:r>
    </w:p>
    <w:p w:rsidR="007B11B2" w:rsidRDefault="007B11B2" w:rsidP="007B11B2">
      <w:pPr>
        <w:pStyle w:val="27"/>
        <w:sectPr w:rsidR="007B11B2" w:rsidSect="00F4758C">
          <w:headerReference w:type="default" r:id="rId23"/>
          <w:footerReference w:type="default" r:id="rId24"/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7B11B2" w:rsidRDefault="007B11B2" w:rsidP="007B11B2">
      <w:pPr>
        <w:pStyle w:val="27"/>
      </w:pPr>
      <w:r>
        <w:lastRenderedPageBreak/>
        <w:t>Перечень редактируемых полей ФРМО</w:t>
      </w:r>
    </w:p>
    <w:p w:rsidR="007B11B2" w:rsidRPr="00B7545B" w:rsidRDefault="007B11B2" w:rsidP="007B11B2"/>
    <w:tbl>
      <w:tblPr>
        <w:tblW w:w="501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170"/>
        <w:gridCol w:w="176"/>
        <w:gridCol w:w="236"/>
        <w:gridCol w:w="189"/>
        <w:gridCol w:w="36"/>
        <w:gridCol w:w="11"/>
        <w:gridCol w:w="264"/>
        <w:gridCol w:w="236"/>
        <w:gridCol w:w="1540"/>
        <w:gridCol w:w="725"/>
        <w:gridCol w:w="916"/>
        <w:gridCol w:w="2831"/>
        <w:gridCol w:w="2540"/>
      </w:tblGrid>
      <w:tr w:rsidR="007B11B2" w:rsidRPr="00B7545B" w:rsidTr="00ED1E88">
        <w:trPr>
          <w:trHeight w:val="144"/>
          <w:tblHeader/>
        </w:trPr>
        <w:tc>
          <w:tcPr>
            <w:tcW w:w="35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bookmarkStart w:id="1" w:name="_Hlk111485486"/>
            <w:r w:rsidRPr="00B7545B">
              <w:rPr>
                <w:b/>
                <w:bCs/>
                <w:iCs/>
              </w:rPr>
              <w:t>Поле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Тип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Обязательность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Описание поля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Комментарий</w:t>
            </w:r>
          </w:p>
        </w:tc>
      </w:tr>
      <w:tr w:rsidR="007B11B2" w:rsidRPr="00B7545B" w:rsidTr="00ED1E88">
        <w:trPr>
          <w:trHeight w:val="144"/>
        </w:trPr>
        <w:tc>
          <w:tcPr>
            <w:tcW w:w="35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organization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Данные Организации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3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proofErr w:type="spellStart"/>
            <w:r w:rsidRPr="00B7545B">
              <w:rPr>
                <w:b/>
                <w:bCs/>
                <w:iCs/>
              </w:rPr>
              <w:t>generalInfo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Общая информация об Организации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healthCareConditions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Условия оказания медицинской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ФНСИ «Условия оказания медицинской помощи», OID 1.2.643.5.1.13.13.99.2.322 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CODE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NAME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omsMarks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Специализированные признаки по участию в программе ОМС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Заполняются при идентификаторе 8 Справочника ФНСИ «ФРМО. Справочник специализированных признаков», OID 1.2.643.5.1.13.13.99.2.332 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omsMarkId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Del="006B2D06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Идентификатор специализированного признака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Del="00855F48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codeOktmo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Код территории субъекта РФ объекта АИС ОМС в соответствии с ОКТМО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НСИ ФФОМС F030 Новая редакция 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omsId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Идентификатор МО (юридического лица) как </w:t>
            </w:r>
            <w:r w:rsidRPr="00B7545B">
              <w:rPr>
                <w:bCs/>
                <w:iCs/>
              </w:rPr>
              <w:lastRenderedPageBreak/>
              <w:t>объекта АИС ОМС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lastRenderedPageBreak/>
              <w:t xml:space="preserve">Справочник НСИ ФФОМС F030 Новая редакция </w:t>
            </w:r>
            <w:r w:rsidRPr="00B7545B">
              <w:rPr>
                <w:bCs/>
                <w:iCs/>
              </w:rPr>
              <w:lastRenderedPageBreak/>
              <w:t>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включения в реестр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НСИ ФФОМС F030 Новая редакция 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Del="006B2D06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исключения из реестра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Del="00855F48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НСИ ФФОМС F030 Новая редакция 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tac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 xml:space="preserve">Array, object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Подуровни медицинской организации для 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Подуровень медицинской организации для 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Максимальное количество символов – 1 — цифра или буква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B969C5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начала действия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B969C5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окончания действия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</w:t>
            </w:r>
            <w:proofErr w:type="spellStart"/>
            <w:r w:rsidRPr="00B7545B">
              <w:rPr>
                <w:bCs/>
                <w:iCs/>
              </w:rPr>
              <w:t>ayStac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  <w:r w:rsidRPr="00B7545B" w:rsidDel="00964F61">
              <w:rPr>
                <w:bCs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Подуровни медицинской организации для дневного 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Подуровень медицинской организации для дневного 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Максимальное количество символов – 1 — цифра или буква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964F61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855F48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начала действия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964F61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действия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amb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Подуровни медицинской организации для амбулаторно-поликлинической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Подуровень медицинской организации для амбулаторно-поликлинической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Максимальное количество символов – 1 — цифра или буква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начала действия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964F61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964F61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964F61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действия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additional</w:t>
            </w:r>
            <w:proofErr w:type="spellEnd"/>
            <w:r w:rsidRPr="00B7545B">
              <w:rPr>
                <w:bCs/>
                <w:iCs/>
                <w:lang w:val="en-US"/>
              </w:rPr>
              <w:t>A</w:t>
            </w:r>
            <w:proofErr w:type="spellStart"/>
            <w:r w:rsidRPr="00B7545B">
              <w:rPr>
                <w:bCs/>
                <w:iCs/>
              </w:rPr>
              <w:t>greement</w:t>
            </w:r>
            <w:r w:rsidRPr="00B7545B">
              <w:rPr>
                <w:bCs/>
                <w:iCs/>
                <w:lang w:val="en-US"/>
              </w:rPr>
              <w:t>Oms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Дополнительное соглашение МО с ТФОМС по оплате медицинской помощи, оказанной иногородним пациентам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начала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дополнительное соглашение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Del="00964F61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964F61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964F61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Del="00964F61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horizontal</w:t>
            </w:r>
            <w:proofErr w:type="spellEnd"/>
            <w:r w:rsidRPr="00B7545B">
              <w:rPr>
                <w:bCs/>
                <w:iCs/>
                <w:lang w:val="en-US"/>
              </w:rPr>
              <w:t>C</w:t>
            </w:r>
            <w:proofErr w:type="spellStart"/>
            <w:r w:rsidRPr="00B7545B">
              <w:rPr>
                <w:bCs/>
                <w:iCs/>
              </w:rPr>
              <w:t>alculations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A</w:t>
            </w:r>
            <w:proofErr w:type="spellStart"/>
            <w:r w:rsidRPr="00B7545B">
              <w:rPr>
                <w:bCs/>
                <w:iCs/>
                <w:lang w:val="en-US"/>
              </w:rPr>
              <w:t>rray</w:t>
            </w:r>
            <w:proofErr w:type="spellEnd"/>
            <w:r w:rsidRPr="00B7545B">
              <w:rPr>
                <w:bCs/>
                <w:iCs/>
                <w:lang w:val="en-US"/>
              </w:rPr>
              <w:t>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B921F9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Информация о периоде работы по горизонтальным расчётам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Del="00B921F9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начала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период работы по горизонтальным расчетам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</w:p>
        </w:tc>
        <w:tc>
          <w:tcPr>
            <w:tcW w:w="33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proofErr w:type="spellStart"/>
            <w:r w:rsidRPr="00B7545B">
              <w:rPr>
                <w:b/>
                <w:bCs/>
                <w:iCs/>
              </w:rPr>
              <w:t>depart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proofErr w:type="spellStart"/>
            <w:r w:rsidRPr="00B7545B">
              <w:rPr>
                <w:b/>
                <w:bCs/>
                <w:iCs/>
              </w:rPr>
              <w:t>Array</w:t>
            </w:r>
            <w:proofErr w:type="spellEnd"/>
            <w:r w:rsidRPr="00B7545B">
              <w:rPr>
                <w:b/>
                <w:bCs/>
                <w:iCs/>
              </w:rPr>
              <w:t xml:space="preserve">, </w:t>
            </w:r>
            <w:proofErr w:type="spellStart"/>
            <w:r w:rsidRPr="00B7545B">
              <w:rPr>
                <w:b/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Сведения о структурных подразделениях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omsMarks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Специализированные признаки по участию в программе ОМС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Заполняется при идентификаторе 8 Справочника ФНСИ «ФРМО. Справочник специализированных признаков», OID 1.2.643.5.1.13.13.99.2.332 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omsMarkId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Идентификатор специализированного признака СП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codeOktmo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Код территории субъекта РФ объекта АИС ОМС в соответствии с ОКТМО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НСИ ФФОМС F030 Новая редакция 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omsId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Идентификатор МО (юридического лица) как объекта АИС ОМС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НСИ ФФОМС F030 Новая редакция 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включения в реестр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НСИ ФФОМС F030 Новая редакция 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исключения из реестра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НСИ ФФОМС F030 Новая редакция F003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tac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 xml:space="preserve">Array, object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Подуровни структурного подразделения для 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Подуровень структурного подразделения для </w:t>
            </w:r>
            <w:r w:rsidRPr="00B7545B">
              <w:rPr>
                <w:bCs/>
                <w:iCs/>
              </w:rPr>
              <w:lastRenderedPageBreak/>
              <w:t>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lastRenderedPageBreak/>
              <w:t>Обязательно, если есть подуровень.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lastRenderedPageBreak/>
              <w:t>Максимальное количество символов – 1 — цифра или буква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начала действия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действия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</w:t>
            </w:r>
            <w:proofErr w:type="spellStart"/>
            <w:r w:rsidRPr="00B7545B">
              <w:rPr>
                <w:bCs/>
                <w:iCs/>
              </w:rPr>
              <w:t>ayStac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Подуровни структурного подразделения для дневного 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Подуровень структурного подразделения для дневного стационара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Максимальное количество символов – 1 — цифра или буква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начала действия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действия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amb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Подуровни структурного подразделения для амбулаторно-поликлинической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</w:t>
            </w:r>
            <w:proofErr w:type="spellStart"/>
            <w:r w:rsidRPr="00B7545B">
              <w:rPr>
                <w:bCs/>
                <w:iCs/>
              </w:rPr>
              <w:t>ublevel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Подуровень структурного подразделения для амбулаторно-поликлинической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Максимальное количество символов – 1 — цифра или буква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начала действия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подуровень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  <w:r w:rsidRPr="00B7545B" w:rsidDel="00855F48">
              <w:rPr>
                <w:bCs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действия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ambRooms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</w:rPr>
              <w:t xml:space="preserve">, </w:t>
            </w:r>
            <w:proofErr w:type="spellStart"/>
            <w:r w:rsidRPr="00B7545B">
              <w:rPr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Массив данных о врачебных кабинетах (амбулатория)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Передается только если "Тип подразделения"="Амбулаторный "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category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Категории обслуживаемого населения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Возможные значения: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1 - Взрослые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2 - Дети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healthCareConditions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Условия оказания медицинской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ФНСИ «Условия оказания медицинской помощи», OID 1.2.643.5.1.13.13.99.2.322 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CODE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NAME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hospitalSubdivisions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</w:rPr>
              <w:t xml:space="preserve">, </w:t>
            </w:r>
            <w:proofErr w:type="spellStart"/>
            <w:r w:rsidRPr="00B7545B">
              <w:rPr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Массив данных об отделениях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Передается только если "Тип подразделения"="Стационарный", а "Режим работы" = "Круглосуточно" или "Дневной"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category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Категории обслуживаемого населения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Возможные значения: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1 - Взрослые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2 - Дети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healthCareConditions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Условия оказания медицинской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ФНСИ «Условия оказания медицинской помощи», OID 1.2.643.5.1.13.13.99.2.322 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CODE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NAME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labRooms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</w:rPr>
              <w:t xml:space="preserve">, </w:t>
            </w:r>
            <w:proofErr w:type="spellStart"/>
            <w:r w:rsidRPr="00B7545B">
              <w:rPr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Массив данных о врачебных кабинетах (диагностические)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Передается только если "Тип подразделения"="Лабораторно-диагностический " или "Инструментально-диагностический"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category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Категории обслуживаемого населения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Возможные значения: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1 - Взрослые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2 - Дети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healthCareConditions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Условия оказания медицинской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ФНСИ «Условия оказания медицинской помощи», OID 1.2.643.5.1.13.13.99.2.32</w:t>
            </w:r>
            <w:r w:rsidRPr="00B7545B">
              <w:rPr>
                <w:bCs/>
                <w:iCs/>
              </w:rPr>
              <w:lastRenderedPageBreak/>
              <w:t>2 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CODE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NAME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departAmbulances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</w:rPr>
              <w:t>, </w:t>
            </w:r>
            <w:proofErr w:type="spellStart"/>
            <w:r w:rsidRPr="00B7545B">
              <w:rPr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Массив данных бригад скорой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Передается только если Тип подразделения "Скорая медицинская помощь"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3E1A06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category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Категории обслуживаемого населения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Возможные значения: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1 - Взрослые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2 - Дети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healthCareConditions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Условия оказания медицинской помощи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ФНСИ «Условия оказания медицинской помощи», OID 1.2.643.5.1.13.13.99.2.322 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CODE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NAME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3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/>
                <w:iCs/>
              </w:rPr>
              <w:t>sites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</w:rPr>
              <w:t xml:space="preserve">, </w:t>
            </w:r>
            <w:proofErr w:type="spellStart"/>
            <w:r w:rsidRPr="00B7545B">
              <w:rPr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/>
                <w:iCs/>
              </w:rPr>
              <w:t>Врачебные участки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attachment</w:t>
            </w:r>
            <w:proofErr w:type="spellEnd"/>
            <w:r w:rsidRPr="00B7545B">
              <w:rPr>
                <w:bCs/>
                <w:iCs/>
                <w:lang w:val="en-US"/>
              </w:rPr>
              <w:t>T</w:t>
            </w:r>
            <w:proofErr w:type="spellStart"/>
            <w:r w:rsidRPr="00B7545B">
              <w:rPr>
                <w:bCs/>
                <w:iCs/>
              </w:rPr>
              <w:t>ype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</w:rPr>
              <w:t xml:space="preserve">, </w:t>
            </w:r>
            <w:r w:rsidRPr="00B7545B">
              <w:rPr>
                <w:bCs/>
                <w:iCs/>
                <w:lang w:val="en-US"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Тип прикрепления населения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t</w:t>
            </w:r>
            <w:proofErr w:type="spellStart"/>
            <w:r w:rsidRPr="00B7545B">
              <w:rPr>
                <w:bCs/>
                <w:iCs/>
              </w:rPr>
              <w:t>ype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Integer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 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Тип прикрепления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Возможные значения: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1 – подушевой;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2 – учетный.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тип прикрепления населения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начала работы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тип прикрепления населения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 окончания (прекращения) работы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omsMarkId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Идентификатор специализированного признака МО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</w:p>
        </w:tc>
        <w:tc>
          <w:tcPr>
            <w:tcW w:w="33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proofErr w:type="spellStart"/>
            <w:r w:rsidRPr="00B7545B">
              <w:rPr>
                <w:b/>
                <w:bCs/>
                <w:iCs/>
              </w:rPr>
              <w:t>persons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proofErr w:type="spellStart"/>
            <w:r w:rsidRPr="00B7545B">
              <w:rPr>
                <w:b/>
                <w:bCs/>
                <w:iCs/>
              </w:rPr>
              <w:t>Array</w:t>
            </w:r>
            <w:proofErr w:type="spellEnd"/>
            <w:r w:rsidRPr="00B7545B">
              <w:rPr>
                <w:b/>
                <w:bCs/>
                <w:iCs/>
              </w:rPr>
              <w:t xml:space="preserve">, </w:t>
            </w:r>
            <w:proofErr w:type="spellStart"/>
            <w:r w:rsidRPr="00B7545B">
              <w:rPr>
                <w:b/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  <w:r w:rsidRPr="00B7545B">
              <w:rPr>
                <w:b/>
                <w:bCs/>
                <w:iCs/>
              </w:rPr>
              <w:t>Данные о МР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/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person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Персональные сведения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3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card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</w:rPr>
              <w:t xml:space="preserve">, </w:t>
            </w:r>
            <w:proofErr w:type="spellStart"/>
            <w:r w:rsidRPr="00B7545B">
              <w:rPr>
                <w:bCs/>
                <w:iCs/>
              </w:rPr>
              <w:t>object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Личное дело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</w:p>
        </w:tc>
        <w:tc>
          <w:tcPr>
            <w:tcW w:w="29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omsMarks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Специализированные признаки </w:t>
            </w:r>
            <w:proofErr w:type="spellStart"/>
            <w:r w:rsidRPr="00B7545B">
              <w:rPr>
                <w:bCs/>
                <w:iCs/>
              </w:rPr>
              <w:t>МРа</w:t>
            </w:r>
            <w:proofErr w:type="spellEnd"/>
            <w:r w:rsidRPr="00B7545B">
              <w:rPr>
                <w:bCs/>
                <w:iCs/>
              </w:rPr>
              <w:t xml:space="preserve"> для ОМС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preferentialPrescriptions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Array</w:t>
            </w:r>
            <w:proofErr w:type="spellEnd"/>
            <w:r w:rsidRPr="00B7545B">
              <w:rPr>
                <w:bCs/>
                <w:iCs/>
                <w:lang w:val="en-US"/>
              </w:rPr>
              <w:t>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Право выписывать льготные рецепты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beginDate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начала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Обязательное, если есть право выписывать льготные рецепты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окончания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certId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 xml:space="preserve">Id </w:t>
            </w:r>
            <w:r w:rsidRPr="00B7545B">
              <w:rPr>
                <w:bCs/>
                <w:iCs/>
              </w:rPr>
              <w:t>записи сертификата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  <w:lang w:val="en-US"/>
              </w:rPr>
              <w:t>accreditationId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 xml:space="preserve">Id </w:t>
            </w:r>
            <w:r w:rsidRPr="00B7545B">
              <w:rPr>
                <w:bCs/>
                <w:iCs/>
              </w:rPr>
              <w:t>записи аккредитации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proofErr w:type="spellStart"/>
            <w:r w:rsidRPr="00B7545B">
              <w:rPr>
                <w:bCs/>
                <w:iCs/>
              </w:rPr>
              <w:t>expert</w:t>
            </w:r>
            <w:proofErr w:type="spellEnd"/>
            <w:r w:rsidRPr="00B7545B">
              <w:rPr>
                <w:bCs/>
                <w:iCs/>
                <w:lang w:val="en-US"/>
              </w:rPr>
              <w:t>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Array, 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Эксперт ОМС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docSerial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Серия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Максимальное количество символов — 6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docNumber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Номер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Максимальное количество символов — 13.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эксперт ОМС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docDate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Date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Дата выдачи 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эксперт ОМС.</w:t>
            </w:r>
            <w:r w:rsidRPr="00B7545B">
              <w:rPr>
                <w:bCs/>
                <w:iCs/>
              </w:rPr>
              <w:br/>
              <w:t>Формат: ДД.ММ.ГГГГ.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endDate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Date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Дата, до которой действительно свидетельство эксперта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Вычисляемое поле, </w:t>
            </w:r>
            <w:proofErr w:type="spellStart"/>
            <w:r w:rsidRPr="00B7545B">
              <w:rPr>
                <w:bCs/>
                <w:iCs/>
              </w:rPr>
              <w:t>docDate</w:t>
            </w:r>
            <w:proofErr w:type="spellEnd"/>
            <w:r w:rsidRPr="00B7545B">
              <w:rPr>
                <w:bCs/>
                <w:iCs/>
              </w:rPr>
              <w:t xml:space="preserve">  + 5 лет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institution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Образовательное учреждение, в котором сотрудник получил звание эксперта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 ФНСИ «Реестр образовательных организаций, реализующих профессиональных образовательных программ медицинского образования и фармацевтического образования», OID 1.2.643.5.1.13.13.11.1519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Intege</w:t>
            </w:r>
            <w:r w:rsidRPr="00B7545B">
              <w:rPr>
                <w:bCs/>
                <w:iCs/>
                <w:lang w:val="en-US"/>
              </w:rPr>
              <w:lastRenderedPageBreak/>
              <w:t>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lastRenderedPageBreak/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Поле </w:t>
            </w:r>
            <w:r w:rsidRPr="00B7545B">
              <w:rPr>
                <w:bCs/>
                <w:iCs/>
                <w:lang w:val="en-US"/>
              </w:rPr>
              <w:t>ID</w:t>
            </w:r>
            <w:r w:rsidRPr="00B7545B">
              <w:rPr>
                <w:bCs/>
                <w:iCs/>
              </w:rPr>
              <w:t>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lastRenderedPageBreak/>
              <w:t>Обязательно, если есть эксперт ОМС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  <w:lang w:val="en-US"/>
              </w:rPr>
            </w:pPr>
            <w:r w:rsidRPr="00B7545B">
              <w:rPr>
                <w:bCs/>
                <w:iCs/>
                <w:lang w:val="en-US"/>
              </w:rPr>
              <w:t>String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 xml:space="preserve">Поле </w:t>
            </w:r>
            <w:proofErr w:type="spellStart"/>
            <w:r w:rsidRPr="00B7545B">
              <w:rPr>
                <w:bCs/>
                <w:iCs/>
              </w:rPr>
              <w:t>nameFull</w:t>
            </w:r>
            <w:proofErr w:type="spellEnd"/>
            <w:r w:rsidRPr="00B7545B">
              <w:rPr>
                <w:bCs/>
                <w:iCs/>
              </w:rPr>
              <w:t>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эксперт ОМС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spec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Object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 специальности эксперта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Справочник ФНСИ «Номенклатура специальностей специалистов, имеющих медицинское и фармацевтическое образование», OID 1.2.643.5.1.13.13.11.1066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code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Integer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Да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Код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ID.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эксперт ОМС</w:t>
            </w:r>
          </w:p>
        </w:tc>
      </w:tr>
      <w:tr w:rsidR="007B11B2" w:rsidRPr="00B7545B" w:rsidTr="00ED1E88">
        <w:trPr>
          <w:trHeight w:val="144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Del="002165A3" w:rsidRDefault="007B11B2" w:rsidP="00ED1E88">
            <w:pPr>
              <w:rPr>
                <w:bCs/>
                <w:iCs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7B11B2" w:rsidRPr="00B7545B" w:rsidRDefault="007B11B2" w:rsidP="00ED1E88">
            <w:pPr>
              <w:rPr>
                <w:bCs/>
                <w:iCs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proofErr w:type="spellStart"/>
            <w:r w:rsidRPr="00B7545B">
              <w:rPr>
                <w:bCs/>
                <w:iCs/>
              </w:rPr>
              <w:t>String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Нет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Наименование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поле NAME.</w:t>
            </w:r>
          </w:p>
          <w:p w:rsidR="007B11B2" w:rsidRPr="00B7545B" w:rsidRDefault="007B11B2" w:rsidP="00ED1E88">
            <w:pPr>
              <w:rPr>
                <w:bCs/>
                <w:iCs/>
              </w:rPr>
            </w:pPr>
            <w:r w:rsidRPr="00B7545B">
              <w:rPr>
                <w:bCs/>
                <w:iCs/>
              </w:rPr>
              <w:t>Обязательно, если есть эксперт ОМС</w:t>
            </w:r>
          </w:p>
        </w:tc>
      </w:tr>
      <w:bookmarkEnd w:id="1"/>
    </w:tbl>
    <w:p w:rsidR="007B11B2" w:rsidRPr="00C7188B" w:rsidRDefault="007B11B2" w:rsidP="00143FBE"/>
    <w:sectPr w:rsidR="007B11B2" w:rsidRPr="00C7188B" w:rsidSect="00F475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FC4" w:rsidRDefault="00BD1FC4">
      <w:pPr>
        <w:spacing w:after="0" w:line="240" w:lineRule="auto"/>
      </w:pPr>
      <w:r>
        <w:separator/>
      </w:r>
    </w:p>
  </w:endnote>
  <w:endnote w:type="continuationSeparator" w:id="0">
    <w:p w:rsidR="00BD1FC4" w:rsidRDefault="00BD1FC4">
      <w:pPr>
        <w:spacing w:after="0" w:line="240" w:lineRule="auto"/>
      </w:pPr>
      <w:r>
        <w:continuationSeparator/>
      </w:r>
    </w:p>
  </w:endnote>
  <w:endnote w:type="continuationNotice" w:id="1">
    <w:p w:rsidR="00BD1FC4" w:rsidRDefault="00BD1FC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88" w:rsidRDefault="00ED1E88">
    <w:pPr>
      <w:pStyle w:val="affff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FC4" w:rsidRDefault="00BD1FC4">
      <w:pPr>
        <w:spacing w:after="0" w:line="240" w:lineRule="auto"/>
      </w:pPr>
      <w:r>
        <w:separator/>
      </w:r>
    </w:p>
  </w:footnote>
  <w:footnote w:type="continuationSeparator" w:id="0">
    <w:p w:rsidR="00BD1FC4" w:rsidRDefault="00BD1FC4">
      <w:pPr>
        <w:spacing w:after="0" w:line="240" w:lineRule="auto"/>
      </w:pPr>
      <w:r>
        <w:continuationSeparator/>
      </w:r>
    </w:p>
  </w:footnote>
  <w:footnote w:type="continuationNotice" w:id="1">
    <w:p w:rsidR="00BD1FC4" w:rsidRDefault="00BD1FC4">
      <w:pPr>
        <w:spacing w:after="0" w:line="240" w:lineRule="auto"/>
      </w:pPr>
    </w:p>
  </w:footnote>
  <w:footnote w:id="2">
    <w:p w:rsidR="00ED1E88" w:rsidRDefault="00ED1E88">
      <w:pPr>
        <w:pStyle w:val="aff9"/>
      </w:pPr>
      <w:r>
        <w:rPr>
          <w:rStyle w:val="afa"/>
        </w:rPr>
        <w:footnoteRef/>
      </w:r>
      <w:r>
        <w:t xml:space="preserve"> Адрес СП должен соответствовать одному из адресу, указанному в лицензии МО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88" w:rsidRDefault="00ED1E88">
    <w:pPr>
      <w:pStyle w:val="affff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473"/>
    <w:multiLevelType w:val="multilevel"/>
    <w:tmpl w:val="F0C09830"/>
    <w:lvl w:ilvl="0">
      <w:start w:val="1"/>
      <w:numFmt w:val="bullet"/>
      <w:lvlText w:val="-"/>
      <w:lvlJc w:val="left"/>
      <w:pPr>
        <w:ind w:left="992" w:hanging="425"/>
      </w:pPr>
      <w:rPr>
        <w:rFonts w:ascii="Courier New" w:eastAsia="Courier New" w:hAnsi="Courier New" w:cs="Courier New"/>
      </w:rPr>
    </w:lvl>
    <w:lvl w:ilvl="1">
      <w:start w:val="7"/>
      <w:numFmt w:val="bullet"/>
      <w:pStyle w:val="a"/>
      <w:lvlText w:val=""/>
      <w:lvlJc w:val="left"/>
      <w:pPr>
        <w:ind w:left="1418" w:hanging="424"/>
      </w:pPr>
      <w:rPr>
        <w:rFonts w:ascii="Symbol" w:hAnsi="Symbol" w:cs="Times New Roman" w:hint="default"/>
        <w:color w:val="auto"/>
        <w:sz w:val="16"/>
      </w:rPr>
    </w:lvl>
    <w:lvl w:ilvl="2">
      <w:start w:val="1"/>
      <w:numFmt w:val="bullet"/>
      <w:lvlText w:val="o"/>
      <w:lvlJc w:val="left"/>
      <w:pPr>
        <w:ind w:left="1843" w:hanging="425"/>
      </w:pPr>
      <w:rPr>
        <w:rFonts w:ascii="Courier New" w:eastAsia="Courier New" w:hAnsi="Courier New" w:cs="Courier New"/>
      </w:rPr>
    </w:lvl>
    <w:lvl w:ilvl="3">
      <w:start w:val="1"/>
      <w:numFmt w:val="bullet"/>
      <w:lvlText w:val="-"/>
      <w:lvlJc w:val="left"/>
      <w:pPr>
        <w:ind w:left="2268" w:hanging="425"/>
      </w:pPr>
      <w:rPr>
        <w:rFonts w:ascii="Courier New" w:eastAsia="Courier New" w:hAnsi="Courier New" w:cs="Courier New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4C14FA"/>
    <w:multiLevelType w:val="multilevel"/>
    <w:tmpl w:val="5380D498"/>
    <w:lvl w:ilvl="0">
      <w:start w:val="1"/>
      <w:numFmt w:val="russianLower"/>
      <w:pStyle w:val="1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russianLower"/>
      <w:pStyle w:val="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russianLower"/>
      <w:pStyle w:val="3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russianLower"/>
      <w:pStyle w:val="4"/>
      <w:lvlText w:val="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F054C0"/>
    <w:multiLevelType w:val="multilevel"/>
    <w:tmpl w:val="17243408"/>
    <w:styleLink w:val="a0"/>
    <w:lvl w:ilvl="0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5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7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13" w:hanging="1440"/>
      </w:pPr>
      <w:rPr>
        <w:rFonts w:hint="default"/>
      </w:rPr>
    </w:lvl>
  </w:abstractNum>
  <w:abstractNum w:abstractNumId="3">
    <w:nsid w:val="0F4C1C58"/>
    <w:multiLevelType w:val="hybridMultilevel"/>
    <w:tmpl w:val="F94A58FA"/>
    <w:lvl w:ilvl="0" w:tplc="EF6C8D2E">
      <w:start w:val="1"/>
      <w:numFmt w:val="decimal"/>
      <w:pStyle w:val="a1"/>
      <w:lvlText w:val="Приложение %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5256B"/>
    <w:multiLevelType w:val="singleLevel"/>
    <w:tmpl w:val="0ACED954"/>
    <w:lvl w:ilvl="0">
      <w:start w:val="1"/>
      <w:numFmt w:val="bullet"/>
      <w:pStyle w:val="10"/>
      <w:lvlText w:val="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lang w:val="ru-RU"/>
      </w:rPr>
    </w:lvl>
  </w:abstractNum>
  <w:abstractNum w:abstractNumId="5">
    <w:nsid w:val="14566BFF"/>
    <w:multiLevelType w:val="multilevel"/>
    <w:tmpl w:val="CCF43D04"/>
    <w:styleLink w:val="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036AF"/>
    <w:multiLevelType w:val="multilevel"/>
    <w:tmpl w:val="4C166958"/>
    <w:lvl w:ilvl="0">
      <w:start w:val="1"/>
      <w:numFmt w:val="russianLower"/>
      <w:pStyle w:val="11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russianLower"/>
      <w:pStyle w:val="20"/>
      <w:lvlText w:val="%2)"/>
      <w:lvlJc w:val="left"/>
      <w:pPr>
        <w:ind w:left="1418" w:hanging="426"/>
      </w:pPr>
      <w:rPr>
        <w:rFonts w:hint="default"/>
      </w:rPr>
    </w:lvl>
    <w:lvl w:ilvl="2">
      <w:start w:val="1"/>
      <w:numFmt w:val="russianLower"/>
      <w:pStyle w:val="31"/>
      <w:lvlText w:val="%3)"/>
      <w:lvlJc w:val="left"/>
      <w:pPr>
        <w:ind w:left="1843" w:hanging="425"/>
      </w:pPr>
      <w:rPr>
        <w:rFonts w:hint="default"/>
      </w:rPr>
    </w:lvl>
    <w:lvl w:ilvl="3">
      <w:start w:val="1"/>
      <w:numFmt w:val="russianLower"/>
      <w:pStyle w:val="40"/>
      <w:lvlText w:val="%4)"/>
      <w:lvlJc w:val="left"/>
      <w:pPr>
        <w:ind w:left="2268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7">
    <w:nsid w:val="2D704EE6"/>
    <w:multiLevelType w:val="multilevel"/>
    <w:tmpl w:val="91E8DD2C"/>
    <w:lvl w:ilvl="0">
      <w:start w:val="1"/>
      <w:numFmt w:val="decimal"/>
      <w:pStyle w:val="12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8">
    <w:nsid w:val="2ECA47CF"/>
    <w:multiLevelType w:val="multilevel"/>
    <w:tmpl w:val="0419001D"/>
    <w:styleLink w:val="AppendixHeadList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5F5E96"/>
    <w:multiLevelType w:val="hybridMultilevel"/>
    <w:tmpl w:val="A3349C08"/>
    <w:lvl w:ilvl="0" w:tplc="DF429A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C725F"/>
    <w:multiLevelType w:val="multilevel"/>
    <w:tmpl w:val="C1346672"/>
    <w:lvl w:ilvl="0">
      <w:start w:val="1"/>
      <w:numFmt w:val="bullet"/>
      <w:pStyle w:val="13"/>
      <w:lvlText w:val="-"/>
      <w:lvlJc w:val="left"/>
      <w:pPr>
        <w:tabs>
          <w:tab w:val="num" w:pos="1134"/>
        </w:tabs>
        <w:ind w:left="0" w:firstLine="709"/>
      </w:pPr>
      <w:rPr>
        <w:rFonts w:ascii="Courier New" w:hAnsi="Courier New" w:hint="default"/>
        <w:strike w:val="0"/>
      </w:rPr>
    </w:lvl>
    <w:lvl w:ilvl="1">
      <w:start w:val="1"/>
      <w:numFmt w:val="bullet"/>
      <w:pStyle w:val="21"/>
      <w:lvlText w:val=""/>
      <w:lvlJc w:val="left"/>
      <w:pPr>
        <w:ind w:left="1418" w:hanging="426"/>
      </w:pPr>
      <w:rPr>
        <w:rFonts w:ascii="Symbol" w:hAnsi="Symbol" w:hint="default"/>
      </w:rPr>
    </w:lvl>
    <w:lvl w:ilvl="2">
      <w:start w:val="1"/>
      <w:numFmt w:val="bullet"/>
      <w:pStyle w:val="33"/>
      <w:lvlText w:val="o"/>
      <w:lvlJc w:val="left"/>
      <w:pPr>
        <w:ind w:left="1843" w:hanging="425"/>
      </w:pPr>
      <w:rPr>
        <w:rFonts w:ascii="Courier New" w:hAnsi="Courier New" w:hint="default"/>
      </w:rPr>
    </w:lvl>
    <w:lvl w:ilvl="3">
      <w:start w:val="1"/>
      <w:numFmt w:val="bullet"/>
      <w:pStyle w:val="41"/>
      <w:lvlText w:val="-"/>
      <w:lvlJc w:val="left"/>
      <w:pPr>
        <w:ind w:left="2268" w:hanging="425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C9A23A7"/>
    <w:multiLevelType w:val="multilevel"/>
    <w:tmpl w:val="C12AE9D8"/>
    <w:lvl w:ilvl="0">
      <w:start w:val="1"/>
      <w:numFmt w:val="decimal"/>
      <w:pStyle w:val="14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decimal"/>
      <w:pStyle w:val="22"/>
      <w:lvlText w:val="%1.%2)"/>
      <w:lvlJc w:val="left"/>
      <w:pPr>
        <w:ind w:left="1418" w:hanging="567"/>
      </w:pPr>
      <w:rPr>
        <w:rFonts w:hint="default"/>
      </w:rPr>
    </w:lvl>
    <w:lvl w:ilvl="2">
      <w:start w:val="1"/>
      <w:numFmt w:val="decimal"/>
      <w:pStyle w:val="34"/>
      <w:lvlText w:val="%1.%2.%3)"/>
      <w:lvlJc w:val="left"/>
      <w:pPr>
        <w:ind w:left="1843" w:hanging="851"/>
      </w:pPr>
      <w:rPr>
        <w:rFonts w:hint="default"/>
      </w:rPr>
    </w:lvl>
    <w:lvl w:ilvl="3">
      <w:start w:val="1"/>
      <w:numFmt w:val="decimal"/>
      <w:pStyle w:val="42"/>
      <w:lvlText w:val="%1.%2.%3.%4)"/>
      <w:lvlJc w:val="left"/>
      <w:pPr>
        <w:ind w:left="2268" w:hanging="992"/>
      </w:pPr>
      <w:rPr>
        <w:rFonts w:hint="default"/>
      </w:rPr>
    </w:lvl>
    <w:lvl w:ilvl="4">
      <w:start w:val="1"/>
      <w:numFmt w:val="decimal"/>
      <w:lvlText w:val="%1.%2.%3.%4.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)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)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)"/>
      <w:lvlJc w:val="left"/>
      <w:pPr>
        <w:ind w:left="4320" w:hanging="1440"/>
      </w:pPr>
      <w:rPr>
        <w:rFonts w:hint="default"/>
      </w:rPr>
    </w:lvl>
  </w:abstractNum>
  <w:abstractNum w:abstractNumId="12">
    <w:nsid w:val="3F931D6A"/>
    <w:multiLevelType w:val="multilevel"/>
    <w:tmpl w:val="54301C10"/>
    <w:lvl w:ilvl="0">
      <w:start w:val="1"/>
      <w:numFmt w:val="bullet"/>
      <w:pStyle w:val="a2"/>
      <w:lvlText w:val="-"/>
      <w:lvlJc w:val="left"/>
      <w:pPr>
        <w:tabs>
          <w:tab w:val="num" w:pos="4735"/>
        </w:tabs>
        <w:ind w:left="3771" w:firstLine="62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cs="Wingdings" w:hint="default"/>
      </w:rPr>
    </w:lvl>
  </w:abstractNum>
  <w:abstractNum w:abstractNumId="13">
    <w:nsid w:val="44FD5B41"/>
    <w:multiLevelType w:val="hybridMultilevel"/>
    <w:tmpl w:val="3E5A8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623FF"/>
    <w:multiLevelType w:val="multilevel"/>
    <w:tmpl w:val="34ACF350"/>
    <w:lvl w:ilvl="0">
      <w:start w:val="1"/>
      <w:numFmt w:val="bullet"/>
      <w:lvlText w:val="-"/>
      <w:lvlJc w:val="left"/>
      <w:pPr>
        <w:ind w:left="425" w:hanging="425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pStyle w:val="5"/>
      <w:lvlText w:val=""/>
      <w:lvlJc w:val="left"/>
      <w:pPr>
        <w:ind w:left="3807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4CDB456F"/>
    <w:multiLevelType w:val="multilevel"/>
    <w:tmpl w:val="4FA28666"/>
    <w:lvl w:ilvl="0">
      <w:start w:val="1"/>
      <w:numFmt w:val="decimal"/>
      <w:pStyle w:val="15"/>
      <w:lvlText w:val="%1)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3"/>
      <w:lvlText w:val="%1.%2)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35"/>
      <w:lvlText w:val="%1.%2.%3)"/>
      <w:lvlJc w:val="left"/>
      <w:pPr>
        <w:ind w:left="1276" w:hanging="851"/>
      </w:pPr>
      <w:rPr>
        <w:rFonts w:hint="default"/>
        <w: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3"/>
      <w:lvlText w:val="%1.%2.%3.%4)"/>
      <w:lvlJc w:val="left"/>
      <w:pPr>
        <w:ind w:left="1701" w:hanging="992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)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)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)"/>
      <w:lvlJc w:val="left"/>
      <w:pPr>
        <w:ind w:left="4320" w:hanging="1440"/>
      </w:pPr>
      <w:rPr>
        <w:rFonts w:hint="default"/>
      </w:rPr>
    </w:lvl>
  </w:abstractNum>
  <w:abstractNum w:abstractNumId="16">
    <w:nsid w:val="4FA068C1"/>
    <w:multiLevelType w:val="hybridMultilevel"/>
    <w:tmpl w:val="EF1CC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CD7245"/>
    <w:multiLevelType w:val="hybridMultilevel"/>
    <w:tmpl w:val="ED080A00"/>
    <w:lvl w:ilvl="0" w:tplc="4230B0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F231F3"/>
    <w:multiLevelType w:val="multilevel"/>
    <w:tmpl w:val="A05C9634"/>
    <w:lvl w:ilvl="0">
      <w:start w:val="1"/>
      <w:numFmt w:val="decimal"/>
      <w:pStyle w:val="a3"/>
      <w:lvlText w:val="[%1]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68F43752"/>
    <w:multiLevelType w:val="multilevel"/>
    <w:tmpl w:val="B6160932"/>
    <w:lvl w:ilvl="0">
      <w:start w:val="1"/>
      <w:numFmt w:val="none"/>
      <w:pStyle w:val="16"/>
      <w:lvlText w:val=""/>
      <w:lvlJc w:val="left"/>
      <w:pPr>
        <w:ind w:left="992" w:hanging="425"/>
      </w:pPr>
      <w:rPr>
        <w:rFonts w:hint="default"/>
      </w:rPr>
    </w:lvl>
    <w:lvl w:ilvl="1">
      <w:start w:val="1"/>
      <w:numFmt w:val="none"/>
      <w:pStyle w:val="24"/>
      <w:lvlText w:val="%2"/>
      <w:lvlJc w:val="left"/>
      <w:pPr>
        <w:ind w:left="1418" w:hanging="426"/>
      </w:pPr>
      <w:rPr>
        <w:rFonts w:hint="default"/>
      </w:rPr>
    </w:lvl>
    <w:lvl w:ilvl="2">
      <w:start w:val="1"/>
      <w:numFmt w:val="none"/>
      <w:pStyle w:val="36"/>
      <w:lvlText w:val="%3"/>
      <w:lvlJc w:val="left"/>
      <w:pPr>
        <w:ind w:left="1843" w:hanging="425"/>
      </w:pPr>
      <w:rPr>
        <w:rFonts w:hint="default"/>
      </w:rPr>
    </w:lvl>
    <w:lvl w:ilvl="3">
      <w:start w:val="1"/>
      <w:numFmt w:val="none"/>
      <w:pStyle w:val="44"/>
      <w:lvlText w:val="%4"/>
      <w:lvlJc w:val="left"/>
      <w:pPr>
        <w:ind w:left="2268" w:hanging="425"/>
      </w:pPr>
      <w:rPr>
        <w:rFonts w:hint="default"/>
      </w:rPr>
    </w:lvl>
    <w:lvl w:ilvl="4">
      <w:start w:val="1"/>
      <w:numFmt w:val="none"/>
      <w:lvlText w:val="%5"/>
      <w:lvlJc w:val="left"/>
      <w:pPr>
        <w:ind w:left="5443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ind w:left="6163" w:hanging="180"/>
      </w:pPr>
      <w:rPr>
        <w:rFonts w:hint="default"/>
      </w:rPr>
    </w:lvl>
    <w:lvl w:ilvl="6">
      <w:start w:val="1"/>
      <w:numFmt w:val="none"/>
      <w:lvlText w:val="%7"/>
      <w:lvlJc w:val="left"/>
      <w:pPr>
        <w:ind w:left="6883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7603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ind w:left="8323" w:hanging="180"/>
      </w:pPr>
      <w:rPr>
        <w:rFonts w:hint="default"/>
      </w:rPr>
    </w:lvl>
  </w:abstractNum>
  <w:abstractNum w:abstractNumId="20">
    <w:nsid w:val="6D93020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>
    <w:nsid w:val="708914AF"/>
    <w:multiLevelType w:val="multilevel"/>
    <w:tmpl w:val="92CE8D36"/>
    <w:lvl w:ilvl="0">
      <w:start w:val="1"/>
      <w:numFmt w:val="bullet"/>
      <w:pStyle w:val="17"/>
      <w:lvlText w:val="-"/>
      <w:lvlJc w:val="left"/>
      <w:pPr>
        <w:ind w:left="425" w:hanging="425"/>
      </w:pPr>
      <w:rPr>
        <w:rFonts w:ascii="Courier New" w:hAnsi="Courier New" w:hint="default"/>
        <w:strike w:val="0"/>
      </w:rPr>
    </w:lvl>
    <w:lvl w:ilvl="1">
      <w:start w:val="1"/>
      <w:numFmt w:val="bullet"/>
      <w:pStyle w:val="25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pStyle w:val="37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pStyle w:val="45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pStyle w:val="50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77177FA7"/>
    <w:multiLevelType w:val="multilevel"/>
    <w:tmpl w:val="4A0ACE20"/>
    <w:lvl w:ilvl="0">
      <w:start w:val="1"/>
      <w:numFmt w:val="bullet"/>
      <w:lvlText w:val="-"/>
      <w:lvlJc w:val="left"/>
      <w:pPr>
        <w:ind w:left="425" w:hanging="425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5">
      <w:start w:val="1"/>
      <w:numFmt w:val="bullet"/>
      <w:pStyle w:val="6"/>
      <w:lvlText w:val="-"/>
      <w:lvlJc w:val="left"/>
      <w:pPr>
        <w:ind w:left="4527" w:hanging="360"/>
      </w:pPr>
      <w:rPr>
        <w:rFonts w:ascii="Sylfaen" w:hAnsi="Sylfaen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77FC5AD0"/>
    <w:multiLevelType w:val="hybridMultilevel"/>
    <w:tmpl w:val="AB1CD02C"/>
    <w:lvl w:ilvl="0" w:tplc="DC4007D8">
      <w:start w:val="1"/>
      <w:numFmt w:val="russianUpper"/>
      <w:pStyle w:val="a4"/>
      <w:lvlText w:val="Приложение %1"/>
      <w:lvlJc w:val="left"/>
      <w:pPr>
        <w:ind w:left="360" w:hanging="360"/>
      </w:pPr>
      <w:rPr>
        <w:rFonts w:hint="default"/>
      </w:rPr>
    </w:lvl>
    <w:lvl w:ilvl="1" w:tplc="E0D04A94" w:tentative="1">
      <w:start w:val="1"/>
      <w:numFmt w:val="lowerLetter"/>
      <w:pStyle w:val="26"/>
      <w:lvlText w:val="%2."/>
      <w:lvlJc w:val="left"/>
      <w:pPr>
        <w:ind w:left="1440" w:hanging="360"/>
      </w:pPr>
    </w:lvl>
    <w:lvl w:ilvl="2" w:tplc="73A62612" w:tentative="1">
      <w:start w:val="1"/>
      <w:numFmt w:val="lowerRoman"/>
      <w:pStyle w:val="38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5"/>
  </w:num>
  <w:num w:numId="4">
    <w:abstractNumId w:val="2"/>
  </w:num>
  <w:num w:numId="5">
    <w:abstractNumId w:val="23"/>
  </w:num>
  <w:num w:numId="6">
    <w:abstractNumId w:val="12"/>
  </w:num>
  <w:num w:numId="7">
    <w:abstractNumId w:val="0"/>
  </w:num>
  <w:num w:numId="8">
    <w:abstractNumId w:val="4"/>
  </w:num>
  <w:num w:numId="9">
    <w:abstractNumId w:val="7"/>
  </w:num>
  <w:num w:numId="10">
    <w:abstractNumId w:val="18"/>
  </w:num>
  <w:num w:numId="11">
    <w:abstractNumId w:val="3"/>
  </w:num>
  <w:num w:numId="12">
    <w:abstractNumId w:val="10"/>
  </w:num>
  <w:num w:numId="13">
    <w:abstractNumId w:val="6"/>
  </w:num>
  <w:num w:numId="14">
    <w:abstractNumId w:val="11"/>
  </w:num>
  <w:num w:numId="15">
    <w:abstractNumId w:val="19"/>
  </w:num>
  <w:num w:numId="16">
    <w:abstractNumId w:val="21"/>
  </w:num>
  <w:num w:numId="17">
    <w:abstractNumId w:val="1"/>
  </w:num>
  <w:num w:numId="18">
    <w:abstractNumId w:val="15"/>
  </w:num>
  <w:num w:numId="19">
    <w:abstractNumId w:val="14"/>
  </w:num>
  <w:num w:numId="20">
    <w:abstractNumId w:val="22"/>
  </w:num>
  <w:num w:numId="21">
    <w:abstractNumId w:val="8"/>
  </w:num>
  <w:num w:numId="22">
    <w:abstractNumId w:val="20"/>
  </w:num>
  <w:num w:numId="23">
    <w:abstractNumId w:val="13"/>
  </w:num>
  <w:num w:numId="24">
    <w:abstractNumId w:val="16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143FBE"/>
    <w:rsid w:val="000648F2"/>
    <w:rsid w:val="000C6E7C"/>
    <w:rsid w:val="000F0602"/>
    <w:rsid w:val="00143FBE"/>
    <w:rsid w:val="001441E2"/>
    <w:rsid w:val="00145F84"/>
    <w:rsid w:val="0032673F"/>
    <w:rsid w:val="00494BD1"/>
    <w:rsid w:val="004B5A38"/>
    <w:rsid w:val="004C3B9C"/>
    <w:rsid w:val="005732B4"/>
    <w:rsid w:val="005C7C61"/>
    <w:rsid w:val="00647900"/>
    <w:rsid w:val="006A3DB5"/>
    <w:rsid w:val="00751CA6"/>
    <w:rsid w:val="007B0272"/>
    <w:rsid w:val="007B11B2"/>
    <w:rsid w:val="007F703B"/>
    <w:rsid w:val="00890A90"/>
    <w:rsid w:val="00896DE2"/>
    <w:rsid w:val="0095393F"/>
    <w:rsid w:val="00A52BA3"/>
    <w:rsid w:val="00AC00EA"/>
    <w:rsid w:val="00AE5709"/>
    <w:rsid w:val="00B036F2"/>
    <w:rsid w:val="00B965DE"/>
    <w:rsid w:val="00BD1FC4"/>
    <w:rsid w:val="00C253A4"/>
    <w:rsid w:val="00C7188B"/>
    <w:rsid w:val="00CD0751"/>
    <w:rsid w:val="00CD6EEA"/>
    <w:rsid w:val="00D86C64"/>
    <w:rsid w:val="00DC1209"/>
    <w:rsid w:val="00E07C18"/>
    <w:rsid w:val="00E66D45"/>
    <w:rsid w:val="00E77F1B"/>
    <w:rsid w:val="00E916D3"/>
    <w:rsid w:val="00EB1B71"/>
    <w:rsid w:val="00ED1E88"/>
    <w:rsid w:val="00F155A7"/>
    <w:rsid w:val="00F4758C"/>
    <w:rsid w:val="00F7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9" w:qFormat="1"/>
    <w:lsdException w:name="heading 4" w:uiPriority="19" w:qFormat="1"/>
    <w:lsdException w:name="heading 5" w:uiPriority="19" w:qFormat="1"/>
    <w:lsdException w:name="heading 6" w:uiPriority="19" w:qFormat="1"/>
    <w:lsdException w:name="heading 7" w:uiPriority="19" w:qFormat="1"/>
    <w:lsdException w:name="heading 8" w:uiPriority="19" w:qFormat="1"/>
    <w:lsdException w:name="heading 9" w:uiPriority="1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79" w:qFormat="1"/>
    <w:lsdException w:name="annotation text" w:qFormat="1"/>
    <w:lsdException w:name="caption" w:uiPriority="35" w:qFormat="1"/>
    <w:lsdException w:name="footnote reference" w:uiPriority="79" w:qFormat="1"/>
    <w:lsdException w:name="annotation reference" w:qFormat="1"/>
    <w:lsdException w:name="List Bullet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Simple 2" w:uiPriority="0"/>
    <w:lsdException w:name="Table Simple 3" w:uiPriority="0"/>
    <w:lsdException w:name="Table Grid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AE5709"/>
  </w:style>
  <w:style w:type="paragraph" w:styleId="18">
    <w:name w:val="heading 1"/>
    <w:basedOn w:val="a5"/>
    <w:next w:val="a5"/>
    <w:link w:val="19"/>
    <w:uiPriority w:val="9"/>
    <w:qFormat/>
    <w:rsid w:val="00143F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7">
    <w:name w:val="heading 2"/>
    <w:basedOn w:val="a5"/>
    <w:next w:val="a5"/>
    <w:link w:val="28"/>
    <w:uiPriority w:val="9"/>
    <w:unhideWhenUsed/>
    <w:qFormat/>
    <w:rsid w:val="00143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9">
    <w:name w:val="heading 3"/>
    <w:basedOn w:val="a5"/>
    <w:next w:val="a5"/>
    <w:link w:val="3a"/>
    <w:uiPriority w:val="19"/>
    <w:unhideWhenUsed/>
    <w:qFormat/>
    <w:rsid w:val="00143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6">
    <w:name w:val="heading 4"/>
    <w:basedOn w:val="a5"/>
    <w:next w:val="a5"/>
    <w:link w:val="47"/>
    <w:uiPriority w:val="19"/>
    <w:unhideWhenUsed/>
    <w:qFormat/>
    <w:rsid w:val="007B11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</w:rPr>
  </w:style>
  <w:style w:type="paragraph" w:styleId="51">
    <w:name w:val="heading 5"/>
    <w:basedOn w:val="46"/>
    <w:next w:val="a5"/>
    <w:link w:val="52"/>
    <w:uiPriority w:val="19"/>
    <w:qFormat/>
    <w:rsid w:val="007B11B2"/>
    <w:pPr>
      <w:keepLines w:val="0"/>
      <w:spacing w:before="240" w:after="120" w:line="240" w:lineRule="auto"/>
      <w:ind w:left="1008" w:hanging="1008"/>
      <w:outlineLvl w:val="4"/>
    </w:pPr>
    <w:rPr>
      <w:rFonts w:ascii="Times New Roman" w:eastAsiaTheme="minorHAnsi" w:hAnsi="Times New Roman" w:cstheme="minorHAnsi"/>
      <w:b/>
      <w:bCs/>
      <w:i w:val="0"/>
      <w:iCs w:val="0"/>
      <w:color w:val="auto"/>
      <w:sz w:val="24"/>
    </w:rPr>
  </w:style>
  <w:style w:type="paragraph" w:styleId="60">
    <w:name w:val="heading 6"/>
    <w:basedOn w:val="a5"/>
    <w:next w:val="a5"/>
    <w:link w:val="61"/>
    <w:uiPriority w:val="19"/>
    <w:qFormat/>
    <w:rsid w:val="007B11B2"/>
    <w:pPr>
      <w:spacing w:before="240"/>
      <w:ind w:left="1152" w:hanging="1152"/>
      <w:outlineLvl w:val="5"/>
    </w:pPr>
    <w:rPr>
      <w:rFonts w:ascii="Calibri" w:hAnsi="Calibri"/>
      <w:b/>
      <w:bCs/>
      <w:kern w:val="0"/>
    </w:rPr>
  </w:style>
  <w:style w:type="paragraph" w:styleId="7">
    <w:name w:val="heading 7"/>
    <w:basedOn w:val="a5"/>
    <w:next w:val="a5"/>
    <w:link w:val="70"/>
    <w:uiPriority w:val="19"/>
    <w:qFormat/>
    <w:rsid w:val="007B11B2"/>
    <w:pPr>
      <w:spacing w:before="240"/>
      <w:ind w:left="1296" w:hanging="1296"/>
      <w:outlineLvl w:val="6"/>
    </w:pPr>
    <w:rPr>
      <w:kern w:val="0"/>
    </w:rPr>
  </w:style>
  <w:style w:type="paragraph" w:styleId="8">
    <w:name w:val="heading 8"/>
    <w:basedOn w:val="a5"/>
    <w:next w:val="a5"/>
    <w:link w:val="80"/>
    <w:uiPriority w:val="19"/>
    <w:rsid w:val="007B11B2"/>
    <w:pPr>
      <w:tabs>
        <w:tab w:val="num" w:pos="360"/>
      </w:tabs>
      <w:spacing w:before="240"/>
      <w:ind w:firstLine="709"/>
      <w:outlineLvl w:val="7"/>
    </w:pPr>
    <w:rPr>
      <w:rFonts w:ascii="Calibri" w:hAnsi="Calibri"/>
      <w:i/>
      <w:iCs/>
      <w:kern w:val="0"/>
    </w:rPr>
  </w:style>
  <w:style w:type="paragraph" w:styleId="9">
    <w:name w:val="heading 9"/>
    <w:basedOn w:val="a5"/>
    <w:next w:val="a5"/>
    <w:link w:val="90"/>
    <w:uiPriority w:val="19"/>
    <w:rsid w:val="007B11B2"/>
    <w:pPr>
      <w:tabs>
        <w:tab w:val="num" w:pos="360"/>
      </w:tabs>
      <w:spacing w:before="240"/>
      <w:ind w:firstLine="709"/>
      <w:outlineLvl w:val="8"/>
    </w:pPr>
    <w:rPr>
      <w:rFonts w:ascii="Arial" w:hAnsi="Arial"/>
      <w:kern w:val="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9">
    <w:name w:val="Заголовок 1 Знак"/>
    <w:basedOn w:val="a6"/>
    <w:link w:val="18"/>
    <w:uiPriority w:val="9"/>
    <w:rsid w:val="00143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8">
    <w:name w:val="Заголовок 2 Знак"/>
    <w:basedOn w:val="a6"/>
    <w:link w:val="27"/>
    <w:uiPriority w:val="9"/>
    <w:rsid w:val="00143F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List Paragraph"/>
    <w:basedOn w:val="a5"/>
    <w:uiPriority w:val="34"/>
    <w:qFormat/>
    <w:rsid w:val="00143FBE"/>
    <w:pPr>
      <w:ind w:left="720"/>
      <w:contextualSpacing/>
    </w:pPr>
  </w:style>
  <w:style w:type="character" w:customStyle="1" w:styleId="3a">
    <w:name w:val="Заголовок 3 Знак"/>
    <w:basedOn w:val="a6"/>
    <w:link w:val="39"/>
    <w:uiPriority w:val="19"/>
    <w:rsid w:val="00143F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7">
    <w:name w:val="Заголовок 4 Знак"/>
    <w:basedOn w:val="a6"/>
    <w:link w:val="46"/>
    <w:uiPriority w:val="19"/>
    <w:rsid w:val="007B11B2"/>
    <w:rPr>
      <w:rFonts w:asciiTheme="majorHAnsi" w:eastAsiaTheme="majorEastAsia" w:hAnsiTheme="majorHAnsi" w:cstheme="majorBidi"/>
      <w:i/>
      <w:iCs/>
      <w:color w:val="2F5496" w:themeColor="accent1" w:themeShade="BF"/>
      <w:kern w:val="0"/>
    </w:rPr>
  </w:style>
  <w:style w:type="character" w:customStyle="1" w:styleId="52">
    <w:name w:val="Заголовок 5 Знак"/>
    <w:basedOn w:val="a6"/>
    <w:link w:val="51"/>
    <w:uiPriority w:val="19"/>
    <w:rsid w:val="007B11B2"/>
    <w:rPr>
      <w:rFonts w:ascii="Times New Roman" w:hAnsi="Times New Roman" w:cstheme="minorHAnsi"/>
      <w:b/>
      <w:bCs/>
      <w:kern w:val="0"/>
      <w:sz w:val="24"/>
    </w:rPr>
  </w:style>
  <w:style w:type="character" w:customStyle="1" w:styleId="61">
    <w:name w:val="Заголовок 6 Знак"/>
    <w:basedOn w:val="a6"/>
    <w:link w:val="60"/>
    <w:uiPriority w:val="19"/>
    <w:rsid w:val="007B11B2"/>
    <w:rPr>
      <w:rFonts w:ascii="Calibri" w:hAnsi="Calibri"/>
      <w:b/>
      <w:bCs/>
      <w:kern w:val="0"/>
    </w:rPr>
  </w:style>
  <w:style w:type="character" w:customStyle="1" w:styleId="70">
    <w:name w:val="Заголовок 7 Знак"/>
    <w:basedOn w:val="a6"/>
    <w:link w:val="7"/>
    <w:uiPriority w:val="19"/>
    <w:rsid w:val="007B11B2"/>
    <w:rPr>
      <w:kern w:val="0"/>
    </w:rPr>
  </w:style>
  <w:style w:type="character" w:customStyle="1" w:styleId="80">
    <w:name w:val="Заголовок 8 Знак"/>
    <w:basedOn w:val="a6"/>
    <w:link w:val="8"/>
    <w:uiPriority w:val="19"/>
    <w:rsid w:val="007B11B2"/>
    <w:rPr>
      <w:rFonts w:ascii="Calibri" w:hAnsi="Calibri"/>
      <w:i/>
      <w:iCs/>
      <w:kern w:val="0"/>
    </w:rPr>
  </w:style>
  <w:style w:type="character" w:customStyle="1" w:styleId="90">
    <w:name w:val="Заголовок 9 Знак"/>
    <w:basedOn w:val="a6"/>
    <w:link w:val="9"/>
    <w:uiPriority w:val="19"/>
    <w:rsid w:val="007B11B2"/>
    <w:rPr>
      <w:rFonts w:ascii="Arial" w:hAnsi="Arial"/>
      <w:kern w:val="0"/>
    </w:rPr>
  </w:style>
  <w:style w:type="table" w:styleId="aa">
    <w:name w:val="Table Grid"/>
    <w:basedOn w:val="a7"/>
    <w:uiPriority w:val="39"/>
    <w:rsid w:val="007B11B2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5"/>
    <w:next w:val="a5"/>
    <w:uiPriority w:val="35"/>
    <w:unhideWhenUsed/>
    <w:qFormat/>
    <w:rsid w:val="007B11B2"/>
    <w:pPr>
      <w:spacing w:after="200" w:line="240" w:lineRule="auto"/>
    </w:pPr>
    <w:rPr>
      <w:i/>
      <w:iCs/>
      <w:color w:val="44546A" w:themeColor="text2"/>
      <w:kern w:val="0"/>
      <w:sz w:val="18"/>
      <w:szCs w:val="18"/>
    </w:rPr>
  </w:style>
  <w:style w:type="paragraph" w:styleId="ac">
    <w:name w:val="Subtitle"/>
    <w:aliases w:val="Подзаголовок (ДЛЯ ТИТУЛА)"/>
    <w:basedOn w:val="a5"/>
    <w:next w:val="a5"/>
    <w:link w:val="ad"/>
    <w:qFormat/>
    <w:rsid w:val="007B11B2"/>
    <w:pPr>
      <w:numPr>
        <w:ilvl w:val="1"/>
      </w:numPr>
    </w:pPr>
    <w:rPr>
      <w:rFonts w:eastAsiaTheme="minorEastAsia"/>
      <w:color w:val="5A5A5A" w:themeColor="text1" w:themeTint="A5"/>
      <w:spacing w:val="15"/>
      <w:kern w:val="0"/>
    </w:rPr>
  </w:style>
  <w:style w:type="character" w:customStyle="1" w:styleId="ad">
    <w:name w:val="Подзаголовок Знак"/>
    <w:aliases w:val="Подзаголовок (ДЛЯ ТИТУЛА) Знак"/>
    <w:basedOn w:val="a6"/>
    <w:link w:val="ac"/>
    <w:rsid w:val="007B11B2"/>
    <w:rPr>
      <w:rFonts w:eastAsiaTheme="minorEastAsia"/>
      <w:color w:val="5A5A5A" w:themeColor="text1" w:themeTint="A5"/>
      <w:spacing w:val="15"/>
      <w:kern w:val="0"/>
    </w:rPr>
  </w:style>
  <w:style w:type="paragraph" w:styleId="ae">
    <w:name w:val="Normal (Web)"/>
    <w:basedOn w:val="a5"/>
    <w:uiPriority w:val="99"/>
    <w:unhideWhenUsed/>
    <w:rsid w:val="007B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terms-mark">
    <w:name w:val="terms-mark"/>
    <w:basedOn w:val="a6"/>
    <w:rsid w:val="007B11B2"/>
  </w:style>
  <w:style w:type="paragraph" w:styleId="af">
    <w:name w:val="Revision"/>
    <w:hidden/>
    <w:uiPriority w:val="99"/>
    <w:semiHidden/>
    <w:rsid w:val="007B11B2"/>
    <w:pPr>
      <w:spacing w:after="0" w:line="240" w:lineRule="auto"/>
    </w:pPr>
    <w:rPr>
      <w:kern w:val="0"/>
    </w:rPr>
  </w:style>
  <w:style w:type="paragraph" w:styleId="a2">
    <w:name w:val="List Bullet"/>
    <w:aliases w:val="1 уровень списка,List Bullet 1,UL"/>
    <w:basedOn w:val="a5"/>
    <w:qFormat/>
    <w:rsid w:val="007B11B2"/>
    <w:pPr>
      <w:numPr>
        <w:numId w:val="6"/>
      </w:numPr>
      <w:tabs>
        <w:tab w:val="left" w:pos="993"/>
      </w:tabs>
      <w:spacing w:after="0" w:line="360" w:lineRule="auto"/>
      <w:ind w:right="170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styleId="af0">
    <w:name w:val="annotation reference"/>
    <w:uiPriority w:val="99"/>
    <w:unhideWhenUsed/>
    <w:qFormat/>
    <w:rsid w:val="007B11B2"/>
    <w:rPr>
      <w:sz w:val="16"/>
      <w:szCs w:val="16"/>
    </w:rPr>
  </w:style>
  <w:style w:type="paragraph" w:styleId="af1">
    <w:name w:val="annotation text"/>
    <w:basedOn w:val="a5"/>
    <w:link w:val="af2"/>
    <w:uiPriority w:val="99"/>
    <w:qFormat/>
    <w:rsid w:val="007B11B2"/>
    <w:rPr>
      <w:kern w:val="0"/>
    </w:rPr>
  </w:style>
  <w:style w:type="character" w:customStyle="1" w:styleId="af2">
    <w:name w:val="Текст примечания Знак"/>
    <w:basedOn w:val="a6"/>
    <w:link w:val="af1"/>
    <w:uiPriority w:val="99"/>
    <w:qFormat/>
    <w:rsid w:val="007B11B2"/>
    <w:rPr>
      <w:kern w:val="0"/>
    </w:rPr>
  </w:style>
  <w:style w:type="paragraph" w:styleId="af3">
    <w:name w:val="annotation subject"/>
    <w:basedOn w:val="a5"/>
    <w:next w:val="a5"/>
    <w:link w:val="af4"/>
    <w:semiHidden/>
    <w:rsid w:val="007B11B2"/>
    <w:rPr>
      <w:b/>
      <w:bCs/>
      <w:kern w:val="0"/>
    </w:rPr>
  </w:style>
  <w:style w:type="character" w:customStyle="1" w:styleId="af4">
    <w:name w:val="Тема примечания Знак"/>
    <w:basedOn w:val="af2"/>
    <w:link w:val="af3"/>
    <w:semiHidden/>
    <w:rsid w:val="007B11B2"/>
    <w:rPr>
      <w:b/>
      <w:bCs/>
      <w:kern w:val="0"/>
    </w:rPr>
  </w:style>
  <w:style w:type="paragraph" w:styleId="af5">
    <w:name w:val="Balloon Text"/>
    <w:basedOn w:val="a5"/>
    <w:link w:val="af6"/>
    <w:semiHidden/>
    <w:rsid w:val="007B11B2"/>
    <w:rPr>
      <w:rFonts w:ascii="Tahoma" w:hAnsi="Tahoma" w:cs="Tahoma"/>
      <w:kern w:val="0"/>
      <w:sz w:val="16"/>
      <w:szCs w:val="16"/>
    </w:rPr>
  </w:style>
  <w:style w:type="character" w:customStyle="1" w:styleId="af6">
    <w:name w:val="Текст выноски Знак"/>
    <w:basedOn w:val="a6"/>
    <w:link w:val="af5"/>
    <w:semiHidden/>
    <w:rsid w:val="007B11B2"/>
    <w:rPr>
      <w:rFonts w:ascii="Tahoma" w:hAnsi="Tahoma" w:cs="Tahoma"/>
      <w:kern w:val="0"/>
      <w:sz w:val="16"/>
      <w:szCs w:val="16"/>
    </w:rPr>
  </w:style>
  <w:style w:type="character" w:styleId="af7">
    <w:name w:val="Strong"/>
    <w:basedOn w:val="a6"/>
    <w:uiPriority w:val="22"/>
    <w:qFormat/>
    <w:rsid w:val="007B11B2"/>
    <w:rPr>
      <w:b/>
      <w:bCs/>
    </w:rPr>
  </w:style>
  <w:style w:type="character" w:styleId="af8">
    <w:name w:val="Hyperlink"/>
    <w:basedOn w:val="a6"/>
    <w:uiPriority w:val="99"/>
    <w:unhideWhenUsed/>
    <w:rsid w:val="007B11B2"/>
    <w:rPr>
      <w:color w:val="0563C1" w:themeColor="hyperlink"/>
      <w:u w:val="single"/>
    </w:rPr>
  </w:style>
  <w:style w:type="paragraph" w:styleId="af9">
    <w:name w:val="TOC Heading"/>
    <w:basedOn w:val="18"/>
    <w:next w:val="a5"/>
    <w:uiPriority w:val="39"/>
    <w:qFormat/>
    <w:rsid w:val="007B11B2"/>
    <w:pPr>
      <w:pageBreakBefore/>
      <w:spacing w:before="480" w:line="240" w:lineRule="auto"/>
      <w:outlineLvl w:val="9"/>
    </w:pPr>
    <w:rPr>
      <w:b/>
      <w:bCs/>
      <w:kern w:val="0"/>
      <w:sz w:val="30"/>
      <w:szCs w:val="28"/>
    </w:rPr>
  </w:style>
  <w:style w:type="character" w:styleId="afa">
    <w:name w:val="footnote reference"/>
    <w:aliases w:val="ТЗ.Сноска.Знак"/>
    <w:basedOn w:val="a6"/>
    <w:uiPriority w:val="79"/>
    <w:qFormat/>
    <w:rsid w:val="007B11B2"/>
    <w:rPr>
      <w:rFonts w:ascii="Times New Roman" w:hAnsi="Times New Roman"/>
      <w:vertAlign w:val="superscript"/>
    </w:rPr>
  </w:style>
  <w:style w:type="paragraph" w:styleId="1a">
    <w:name w:val="toc 1"/>
    <w:aliases w:val="ТЗ.Оглавление 1"/>
    <w:next w:val="a5"/>
    <w:autoRedefine/>
    <w:uiPriority w:val="39"/>
    <w:qFormat/>
    <w:rsid w:val="007B11B2"/>
    <w:pPr>
      <w:keepNext/>
      <w:tabs>
        <w:tab w:val="left" w:pos="426"/>
        <w:tab w:val="right" w:leader="dot" w:pos="9639"/>
      </w:tabs>
      <w:spacing w:before="120" w:after="120" w:line="240" w:lineRule="auto"/>
      <w:ind w:right="50"/>
      <w:jc w:val="both"/>
    </w:pPr>
    <w:rPr>
      <w:rFonts w:ascii="Times New Roman" w:eastAsia="Times New Roman" w:hAnsi="Times New Roman" w:cs="Times New Roman"/>
      <w:b/>
      <w:bCs/>
      <w:noProof/>
      <w:kern w:val="0"/>
      <w:sz w:val="24"/>
      <w:szCs w:val="24"/>
      <w:lang w:eastAsia="ru-RU"/>
    </w:rPr>
  </w:style>
  <w:style w:type="paragraph" w:styleId="29">
    <w:name w:val="toc 2"/>
    <w:aliases w:val="ТЗ.Оглавление 2"/>
    <w:next w:val="a5"/>
    <w:autoRedefine/>
    <w:uiPriority w:val="39"/>
    <w:qFormat/>
    <w:rsid w:val="007B11B2"/>
    <w:pPr>
      <w:tabs>
        <w:tab w:val="left" w:pos="993"/>
        <w:tab w:val="right" w:leader="dot" w:pos="9639"/>
      </w:tabs>
      <w:spacing w:before="60" w:after="60" w:line="240" w:lineRule="auto"/>
      <w:ind w:left="426" w:right="50"/>
      <w:jc w:val="both"/>
    </w:pPr>
    <w:rPr>
      <w:rFonts w:ascii="Times New Roman" w:eastAsia="Times New Roman" w:hAnsi="Times New Roman" w:cs="Times New Roman"/>
      <w:noProof/>
      <w:kern w:val="0"/>
      <w:sz w:val="24"/>
      <w:szCs w:val="24"/>
      <w:lang w:eastAsia="ru-RU"/>
    </w:rPr>
  </w:style>
  <w:style w:type="paragraph" w:styleId="3b">
    <w:name w:val="toc 3"/>
    <w:aliases w:val="ТЗ.Оглавление 3"/>
    <w:next w:val="a5"/>
    <w:autoRedefine/>
    <w:uiPriority w:val="39"/>
    <w:qFormat/>
    <w:rsid w:val="007B11B2"/>
    <w:pPr>
      <w:tabs>
        <w:tab w:val="left" w:pos="1701"/>
        <w:tab w:val="right" w:leader="dot" w:pos="9639"/>
      </w:tabs>
      <w:spacing w:before="60" w:after="60" w:line="240" w:lineRule="auto"/>
      <w:ind w:left="993" w:right="50"/>
      <w:jc w:val="both"/>
    </w:pPr>
    <w:rPr>
      <w:rFonts w:ascii="Times New Roman" w:eastAsia="Times New Roman" w:hAnsi="Times New Roman" w:cs="Times New Roman"/>
      <w:iCs/>
      <w:noProof/>
      <w:kern w:val="0"/>
      <w:sz w:val="24"/>
      <w:szCs w:val="24"/>
      <w:lang w:eastAsia="ru-RU"/>
    </w:rPr>
  </w:style>
  <w:style w:type="paragraph" w:customStyle="1" w:styleId="afb">
    <w:name w:val="ТЗ.Обычный"/>
    <w:link w:val="afc"/>
    <w:qFormat/>
    <w:rsid w:val="007B11B2"/>
    <w:pPr>
      <w:spacing w:before="60" w:after="60" w:line="240" w:lineRule="auto"/>
      <w:ind w:firstLine="567"/>
      <w:jc w:val="both"/>
    </w:pPr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character" w:customStyle="1" w:styleId="afc">
    <w:name w:val="ТЗ.Обычный Знак"/>
    <w:link w:val="afb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styleId="48">
    <w:name w:val="toc 4"/>
    <w:aliases w:val="ТЗ.Оглавление 4"/>
    <w:basedOn w:val="afb"/>
    <w:next w:val="afb"/>
    <w:uiPriority w:val="39"/>
    <w:qFormat/>
    <w:rsid w:val="007B11B2"/>
    <w:pPr>
      <w:tabs>
        <w:tab w:val="right" w:leader="dot" w:pos="9356"/>
      </w:tabs>
      <w:ind w:left="1815" w:right="567" w:hanging="964"/>
      <w:jc w:val="left"/>
    </w:pPr>
    <w:rPr>
      <w:sz w:val="22"/>
      <w:szCs w:val="18"/>
    </w:rPr>
  </w:style>
  <w:style w:type="paragraph" w:styleId="53">
    <w:name w:val="toc 5"/>
    <w:basedOn w:val="a5"/>
    <w:next w:val="a5"/>
    <w:autoRedefine/>
    <w:uiPriority w:val="39"/>
    <w:rsid w:val="007B11B2"/>
    <w:pPr>
      <w:ind w:left="960"/>
    </w:pPr>
    <w:rPr>
      <w:kern w:val="0"/>
      <w:sz w:val="18"/>
      <w:szCs w:val="18"/>
    </w:rPr>
  </w:style>
  <w:style w:type="paragraph" w:styleId="62">
    <w:name w:val="toc 6"/>
    <w:basedOn w:val="a5"/>
    <w:next w:val="a5"/>
    <w:autoRedefine/>
    <w:uiPriority w:val="39"/>
    <w:rsid w:val="007B11B2"/>
    <w:pPr>
      <w:ind w:left="1200"/>
    </w:pPr>
    <w:rPr>
      <w:kern w:val="0"/>
      <w:sz w:val="18"/>
      <w:szCs w:val="18"/>
    </w:rPr>
  </w:style>
  <w:style w:type="paragraph" w:styleId="71">
    <w:name w:val="toc 7"/>
    <w:basedOn w:val="a5"/>
    <w:next w:val="a5"/>
    <w:autoRedefine/>
    <w:uiPriority w:val="39"/>
    <w:rsid w:val="007B11B2"/>
    <w:pPr>
      <w:ind w:left="1440"/>
    </w:pPr>
    <w:rPr>
      <w:kern w:val="0"/>
      <w:sz w:val="18"/>
      <w:szCs w:val="18"/>
    </w:rPr>
  </w:style>
  <w:style w:type="paragraph" w:styleId="81">
    <w:name w:val="toc 8"/>
    <w:basedOn w:val="a5"/>
    <w:next w:val="a5"/>
    <w:autoRedefine/>
    <w:uiPriority w:val="39"/>
    <w:rsid w:val="007B11B2"/>
    <w:pPr>
      <w:ind w:left="1680"/>
    </w:pPr>
    <w:rPr>
      <w:kern w:val="0"/>
      <w:sz w:val="18"/>
      <w:szCs w:val="18"/>
    </w:rPr>
  </w:style>
  <w:style w:type="paragraph" w:styleId="91">
    <w:name w:val="toc 9"/>
    <w:basedOn w:val="a5"/>
    <w:next w:val="a5"/>
    <w:autoRedefine/>
    <w:uiPriority w:val="39"/>
    <w:rsid w:val="007B11B2"/>
    <w:pPr>
      <w:ind w:left="1920"/>
    </w:pPr>
    <w:rPr>
      <w:kern w:val="0"/>
      <w:sz w:val="18"/>
      <w:szCs w:val="18"/>
    </w:rPr>
  </w:style>
  <w:style w:type="paragraph" w:styleId="afd">
    <w:name w:val="Body Text"/>
    <w:basedOn w:val="a5"/>
    <w:link w:val="afe"/>
    <w:semiHidden/>
    <w:rsid w:val="007B11B2"/>
    <w:pPr>
      <w:spacing w:after="120"/>
    </w:pPr>
    <w:rPr>
      <w:kern w:val="0"/>
    </w:rPr>
  </w:style>
  <w:style w:type="character" w:customStyle="1" w:styleId="afe">
    <w:name w:val="Основной текст Знак"/>
    <w:basedOn w:val="a6"/>
    <w:link w:val="afd"/>
    <w:semiHidden/>
    <w:rsid w:val="007B11B2"/>
    <w:rPr>
      <w:kern w:val="0"/>
    </w:rPr>
  </w:style>
  <w:style w:type="paragraph" w:styleId="2a">
    <w:name w:val="Body Text 2"/>
    <w:basedOn w:val="a5"/>
    <w:link w:val="2b"/>
    <w:semiHidden/>
    <w:unhideWhenUsed/>
    <w:rsid w:val="007B11B2"/>
    <w:pPr>
      <w:spacing w:after="120" w:line="480" w:lineRule="auto"/>
    </w:pPr>
    <w:rPr>
      <w:kern w:val="0"/>
    </w:rPr>
  </w:style>
  <w:style w:type="character" w:customStyle="1" w:styleId="2b">
    <w:name w:val="Основной текст 2 Знак"/>
    <w:basedOn w:val="a6"/>
    <w:link w:val="2a"/>
    <w:semiHidden/>
    <w:rsid w:val="007B11B2"/>
    <w:rPr>
      <w:kern w:val="0"/>
    </w:rPr>
  </w:style>
  <w:style w:type="paragraph" w:styleId="2c">
    <w:name w:val="Body Text Indent 2"/>
    <w:basedOn w:val="a5"/>
    <w:link w:val="2d"/>
    <w:uiPriority w:val="99"/>
    <w:semiHidden/>
    <w:unhideWhenUsed/>
    <w:rsid w:val="007B11B2"/>
    <w:pPr>
      <w:spacing w:after="120" w:line="480" w:lineRule="auto"/>
      <w:ind w:left="283"/>
    </w:pPr>
    <w:rPr>
      <w:kern w:val="0"/>
    </w:rPr>
  </w:style>
  <w:style w:type="character" w:customStyle="1" w:styleId="2d">
    <w:name w:val="Основной текст с отступом 2 Знак"/>
    <w:basedOn w:val="a6"/>
    <w:link w:val="2c"/>
    <w:uiPriority w:val="99"/>
    <w:semiHidden/>
    <w:rsid w:val="007B11B2"/>
    <w:rPr>
      <w:kern w:val="0"/>
    </w:rPr>
  </w:style>
  <w:style w:type="character" w:styleId="aff">
    <w:name w:val="FollowedHyperlink"/>
    <w:basedOn w:val="a6"/>
    <w:uiPriority w:val="99"/>
    <w:semiHidden/>
    <w:rsid w:val="007B11B2"/>
    <w:rPr>
      <w:color w:val="954F72" w:themeColor="followedHyperlink"/>
      <w:u w:val="single"/>
    </w:rPr>
  </w:style>
  <w:style w:type="table" w:styleId="2e">
    <w:name w:val="Table Simple 2"/>
    <w:basedOn w:val="a7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7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aff0">
    <w:name w:val="РФМ.Таблица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table" w:styleId="-4">
    <w:name w:val="Light Grid Accent 4"/>
    <w:basedOn w:val="a7"/>
    <w:uiPriority w:val="62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2f">
    <w:name w:val="Table Grid 2"/>
    <w:basedOn w:val="a7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1">
    <w:name w:val="Intense Emphasis"/>
    <w:basedOn w:val="a6"/>
    <w:uiPriority w:val="21"/>
    <w:qFormat/>
    <w:rsid w:val="007B11B2"/>
    <w:rPr>
      <w:i/>
      <w:iCs/>
      <w:color w:val="4472C4" w:themeColor="accent1"/>
    </w:rPr>
  </w:style>
  <w:style w:type="paragraph" w:styleId="aff2">
    <w:name w:val="Bibliography"/>
    <w:basedOn w:val="a5"/>
    <w:next w:val="a5"/>
    <w:uiPriority w:val="37"/>
    <w:semiHidden/>
    <w:rsid w:val="007B11B2"/>
    <w:rPr>
      <w:kern w:val="0"/>
    </w:rPr>
  </w:style>
  <w:style w:type="paragraph" w:customStyle="1" w:styleId="a">
    <w:name w:val="Список маркированный"/>
    <w:basedOn w:val="a5"/>
    <w:rsid w:val="007B11B2"/>
    <w:pPr>
      <w:numPr>
        <w:ilvl w:val="1"/>
        <w:numId w:val="7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8"/>
      <w:lang w:eastAsia="ru-RU"/>
    </w:rPr>
  </w:style>
  <w:style w:type="paragraph" w:customStyle="1" w:styleId="10">
    <w:name w:val="Список маркированный уровень 1"/>
    <w:basedOn w:val="a5"/>
    <w:rsid w:val="007B11B2"/>
    <w:pPr>
      <w:keepLines/>
      <w:numPr>
        <w:numId w:val="8"/>
      </w:numPr>
      <w:tabs>
        <w:tab w:val="clear" w:pos="284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8"/>
      <w:szCs w:val="20"/>
      <w:lang w:eastAsia="ru-RU"/>
    </w:rPr>
  </w:style>
  <w:style w:type="table" w:styleId="1-2">
    <w:name w:val="Medium Shading 1 Accent 2"/>
    <w:basedOn w:val="a7"/>
    <w:uiPriority w:val="63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TML">
    <w:name w:val="HTML Preformatted"/>
    <w:basedOn w:val="a5"/>
    <w:link w:val="HTML0"/>
    <w:uiPriority w:val="99"/>
    <w:semiHidden/>
    <w:unhideWhenUsed/>
    <w:rsid w:val="007B11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6"/>
    <w:link w:val="HTML"/>
    <w:uiPriority w:val="99"/>
    <w:semiHidden/>
    <w:rsid w:val="007B11B2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numbering" w:customStyle="1" w:styleId="30">
    <w:name w:val="Стиль маркированный3"/>
    <w:basedOn w:val="a8"/>
    <w:rsid w:val="007B11B2"/>
    <w:pPr>
      <w:numPr>
        <w:numId w:val="3"/>
      </w:numPr>
    </w:pPr>
  </w:style>
  <w:style w:type="paragraph" w:customStyle="1" w:styleId="12">
    <w:name w:val="Стиль1"/>
    <w:basedOn w:val="a5"/>
    <w:uiPriority w:val="99"/>
    <w:rsid w:val="007B11B2"/>
    <w:pPr>
      <w:keepNext/>
      <w:keepLines/>
      <w:widowControl w:val="0"/>
      <w:numPr>
        <w:numId w:val="9"/>
      </w:numPr>
      <w:suppressLineNumbers/>
      <w:suppressAutoHyphens/>
      <w:spacing w:after="60" w:line="240" w:lineRule="auto"/>
    </w:pPr>
    <w:rPr>
      <w:rFonts w:ascii="Times New Roman" w:eastAsia="Times New Roman" w:hAnsi="Times New Roman" w:cs="Times New Roman"/>
      <w:b/>
      <w:kern w:val="0"/>
      <w:sz w:val="28"/>
      <w:szCs w:val="24"/>
      <w:lang w:eastAsia="ru-RU"/>
    </w:rPr>
  </w:style>
  <w:style w:type="paragraph" w:customStyle="1" w:styleId="32">
    <w:name w:val="Стиль3"/>
    <w:basedOn w:val="2c"/>
    <w:uiPriority w:val="99"/>
    <w:rsid w:val="007B11B2"/>
    <w:pPr>
      <w:widowControl w:val="0"/>
      <w:numPr>
        <w:ilvl w:val="2"/>
        <w:numId w:val="9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Document Map"/>
    <w:basedOn w:val="a5"/>
    <w:link w:val="aff4"/>
    <w:semiHidden/>
    <w:rsid w:val="007B11B2"/>
    <w:rPr>
      <w:rFonts w:ascii="Tahoma" w:hAnsi="Tahoma" w:cs="Tahoma"/>
      <w:kern w:val="0"/>
      <w:sz w:val="16"/>
      <w:szCs w:val="16"/>
    </w:rPr>
  </w:style>
  <w:style w:type="character" w:customStyle="1" w:styleId="aff4">
    <w:name w:val="Схема документа Знак"/>
    <w:basedOn w:val="a6"/>
    <w:link w:val="aff3"/>
    <w:semiHidden/>
    <w:rsid w:val="007B11B2"/>
    <w:rPr>
      <w:rFonts w:ascii="Tahoma" w:hAnsi="Tahoma" w:cs="Tahoma"/>
      <w:kern w:val="0"/>
      <w:sz w:val="16"/>
      <w:szCs w:val="16"/>
    </w:rPr>
  </w:style>
  <w:style w:type="paragraph" w:customStyle="1" w:styleId="aff5">
    <w:name w:val="Таблица шапка"/>
    <w:basedOn w:val="a5"/>
    <w:link w:val="aff6"/>
    <w:rsid w:val="007B11B2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ru-RU"/>
    </w:rPr>
  </w:style>
  <w:style w:type="character" w:customStyle="1" w:styleId="aff6">
    <w:name w:val="Таблица шапка Знак"/>
    <w:link w:val="aff5"/>
    <w:locked/>
    <w:rsid w:val="007B11B2"/>
    <w:rPr>
      <w:rFonts w:ascii="Times New Roman" w:eastAsia="Times New Roman" w:hAnsi="Times New Roman" w:cs="Times New Roman"/>
      <w:b/>
      <w:kern w:val="0"/>
      <w:sz w:val="24"/>
      <w:szCs w:val="24"/>
      <w:lang w:eastAsia="ru-RU"/>
    </w:rPr>
  </w:style>
  <w:style w:type="paragraph" w:styleId="aff7">
    <w:name w:val="Plain Text"/>
    <w:basedOn w:val="a5"/>
    <w:link w:val="1b"/>
    <w:rsid w:val="007B11B2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aff8">
    <w:name w:val="Текст Знак"/>
    <w:basedOn w:val="a6"/>
    <w:uiPriority w:val="99"/>
    <w:semiHidden/>
    <w:rsid w:val="007B11B2"/>
    <w:rPr>
      <w:rFonts w:ascii="Consolas" w:hAnsi="Consolas"/>
      <w:sz w:val="21"/>
      <w:szCs w:val="21"/>
    </w:rPr>
  </w:style>
  <w:style w:type="character" w:customStyle="1" w:styleId="1b">
    <w:name w:val="Текст Знак1"/>
    <w:basedOn w:val="a6"/>
    <w:link w:val="aff7"/>
    <w:locked/>
    <w:rsid w:val="007B11B2"/>
    <w:rPr>
      <w:rFonts w:ascii="Courier New" w:eastAsia="Times New Roman" w:hAnsi="Courier New" w:cs="Times New Roman"/>
      <w:kern w:val="0"/>
      <w:sz w:val="20"/>
      <w:szCs w:val="20"/>
    </w:rPr>
  </w:style>
  <w:style w:type="paragraph" w:styleId="aff9">
    <w:name w:val="footnote text"/>
    <w:aliases w:val="ТЗ.Сноска,Знак Знак Знак Знак Знак Знак,Знак Знак Знак Знак1,Знак Знак Знак Знак Знак1,Знак Знак Знак Знак Знак,Знак Знак Знак Знак"/>
    <w:basedOn w:val="afb"/>
    <w:link w:val="affa"/>
    <w:uiPriority w:val="79"/>
    <w:qFormat/>
    <w:rsid w:val="007B11B2"/>
    <w:pPr>
      <w:ind w:firstLine="0"/>
    </w:pPr>
    <w:rPr>
      <w:sz w:val="20"/>
      <w:szCs w:val="20"/>
    </w:rPr>
  </w:style>
  <w:style w:type="character" w:customStyle="1" w:styleId="affa">
    <w:name w:val="Текст сноски Знак"/>
    <w:aliases w:val="ТЗ.Сноска Знак,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6"/>
    <w:link w:val="aff9"/>
    <w:uiPriority w:val="79"/>
    <w:rsid w:val="007B11B2"/>
    <w:rPr>
      <w:rFonts w:ascii="Times New Roman" w:eastAsia="Calibri" w:hAnsi="Times New Roman" w:cs="Times New Roman"/>
      <w:bCs/>
      <w:iCs/>
      <w:kern w:val="0"/>
      <w:sz w:val="20"/>
      <w:szCs w:val="20"/>
      <w:lang w:eastAsia="ru-RU"/>
    </w:rPr>
  </w:style>
  <w:style w:type="paragraph" w:customStyle="1" w:styleId="affb">
    <w:name w:val="ТЗ Обычный"/>
    <w:rsid w:val="007B11B2"/>
    <w:pPr>
      <w:spacing w:before="60" w:after="60" w:line="240" w:lineRule="auto"/>
      <w:ind w:firstLine="567"/>
      <w:jc w:val="both"/>
    </w:pPr>
    <w:rPr>
      <w:rFonts w:ascii="Times New Roman" w:eastAsia="Calibri" w:hAnsi="Times New Roman" w:cs="Arial"/>
      <w:bCs/>
      <w:iCs/>
      <w:kern w:val="0"/>
      <w:sz w:val="24"/>
      <w:szCs w:val="24"/>
      <w:lang w:eastAsia="ru-RU"/>
    </w:rPr>
  </w:style>
  <w:style w:type="paragraph" w:customStyle="1" w:styleId="InfoBlue">
    <w:name w:val="ТЗ.InfoBlue"/>
    <w:aliases w:val="ТЗ.Указания"/>
    <w:next w:val="a5"/>
    <w:uiPriority w:val="98"/>
    <w:qFormat/>
    <w:rsid w:val="007B11B2"/>
    <w:pPr>
      <w:widowControl w:val="0"/>
      <w:tabs>
        <w:tab w:val="left" w:pos="540"/>
        <w:tab w:val="left" w:pos="1260"/>
      </w:tabs>
      <w:spacing w:before="60" w:after="120" w:line="240" w:lineRule="atLeast"/>
      <w:jc w:val="both"/>
    </w:pPr>
    <w:rPr>
      <w:rFonts w:ascii="Courier New" w:eastAsia="Times New Roman" w:hAnsi="Courier New" w:cs="Courier New"/>
      <w:i/>
      <w:color w:val="0000FF"/>
      <w:kern w:val="0"/>
      <w:sz w:val="24"/>
      <w:szCs w:val="24"/>
    </w:rPr>
  </w:style>
  <w:style w:type="table" w:customStyle="1" w:styleId="affc">
    <w:name w:val="ТЗ.Без рамок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customStyle="1" w:styleId="a3">
    <w:name w:val="ТЗ.Библиография"/>
    <w:basedOn w:val="afb"/>
    <w:uiPriority w:val="54"/>
    <w:qFormat/>
    <w:rsid w:val="007B11B2"/>
    <w:pPr>
      <w:numPr>
        <w:numId w:val="10"/>
      </w:numPr>
      <w:tabs>
        <w:tab w:val="clear" w:pos="720"/>
        <w:tab w:val="num" w:pos="284"/>
        <w:tab w:val="num" w:pos="432"/>
        <w:tab w:val="num" w:pos="993"/>
      </w:tabs>
      <w:ind w:left="284" w:firstLine="0"/>
    </w:pPr>
  </w:style>
  <w:style w:type="character" w:customStyle="1" w:styleId="affd">
    <w:name w:val="ТЗ.Выделение Зачеркнутый"/>
    <w:basedOn w:val="a6"/>
    <w:uiPriority w:val="9"/>
    <w:qFormat/>
    <w:rsid w:val="007B11B2"/>
    <w:rPr>
      <w:strike/>
      <w:dstrike w:val="0"/>
    </w:rPr>
  </w:style>
  <w:style w:type="character" w:customStyle="1" w:styleId="affe">
    <w:name w:val="ТЗ.Выделение Курсив"/>
    <w:basedOn w:val="a6"/>
    <w:uiPriority w:val="9"/>
    <w:qFormat/>
    <w:rsid w:val="007B11B2"/>
    <w:rPr>
      <w:i/>
    </w:rPr>
  </w:style>
  <w:style w:type="character" w:customStyle="1" w:styleId="afff">
    <w:name w:val="ТЗ.Выделение Надстрочный"/>
    <w:basedOn w:val="a6"/>
    <w:uiPriority w:val="9"/>
    <w:qFormat/>
    <w:rsid w:val="007B11B2"/>
    <w:rPr>
      <w:vertAlign w:val="superscript"/>
    </w:rPr>
  </w:style>
  <w:style w:type="character" w:customStyle="1" w:styleId="afff0">
    <w:name w:val="ТЗ.Выделение Подстрочный"/>
    <w:basedOn w:val="a6"/>
    <w:uiPriority w:val="9"/>
    <w:qFormat/>
    <w:rsid w:val="007B11B2"/>
    <w:rPr>
      <w:vertAlign w:val="subscript"/>
    </w:rPr>
  </w:style>
  <w:style w:type="character" w:customStyle="1" w:styleId="afff1">
    <w:name w:val="ТЗ.Выделение Подчеркнутый"/>
    <w:basedOn w:val="a6"/>
    <w:uiPriority w:val="9"/>
    <w:qFormat/>
    <w:rsid w:val="007B11B2"/>
    <w:rPr>
      <w:u w:val="single"/>
    </w:rPr>
  </w:style>
  <w:style w:type="character" w:customStyle="1" w:styleId="afff2">
    <w:name w:val="ТЗ.Выделение Полужирный"/>
    <w:basedOn w:val="a6"/>
    <w:uiPriority w:val="9"/>
    <w:qFormat/>
    <w:rsid w:val="007B11B2"/>
    <w:rPr>
      <w:b/>
    </w:rPr>
  </w:style>
  <w:style w:type="character" w:customStyle="1" w:styleId="afff3">
    <w:name w:val="ТЗ.Выделение Цветной"/>
    <w:basedOn w:val="a6"/>
    <w:uiPriority w:val="9"/>
    <w:qFormat/>
    <w:rsid w:val="007B11B2"/>
    <w:rPr>
      <w:b/>
      <w:color w:val="000000" w:themeColor="text1"/>
    </w:rPr>
  </w:style>
  <w:style w:type="numbering" w:customStyle="1" w:styleId="a0">
    <w:name w:val="ТЗ.Заголовки"/>
    <w:uiPriority w:val="99"/>
    <w:rsid w:val="007B11B2"/>
    <w:pPr>
      <w:numPr>
        <w:numId w:val="4"/>
      </w:numPr>
    </w:pPr>
  </w:style>
  <w:style w:type="paragraph" w:customStyle="1" w:styleId="1c">
    <w:name w:val="ТЗ.Заголовок 1"/>
    <w:next w:val="afb"/>
    <w:uiPriority w:val="19"/>
    <w:qFormat/>
    <w:rsid w:val="007B11B2"/>
    <w:pPr>
      <w:keepNext/>
      <w:pageBreakBefore/>
      <w:tabs>
        <w:tab w:val="num" w:pos="567"/>
      </w:tabs>
      <w:spacing w:before="60" w:after="120" w:line="276" w:lineRule="auto"/>
      <w:ind w:left="397" w:hanging="397"/>
      <w:jc w:val="both"/>
      <w:outlineLvl w:val="0"/>
    </w:pPr>
    <w:rPr>
      <w:rFonts w:asciiTheme="majorHAnsi" w:eastAsia="Calibri" w:hAnsiTheme="majorHAnsi" w:cstheme="majorHAnsi"/>
      <w:b/>
      <w:bCs/>
      <w:caps/>
      <w:kern w:val="32"/>
      <w:sz w:val="32"/>
      <w:szCs w:val="32"/>
      <w:lang w:eastAsia="ru-RU"/>
    </w:rPr>
  </w:style>
  <w:style w:type="paragraph" w:customStyle="1" w:styleId="1d">
    <w:name w:val="ТЗ.Заголовок 1 без включение в содержание"/>
    <w:basedOn w:val="18"/>
    <w:next w:val="afb"/>
    <w:uiPriority w:val="21"/>
    <w:qFormat/>
    <w:rsid w:val="007B11B2"/>
    <w:pPr>
      <w:pageBreakBefore/>
      <w:spacing w:after="120" w:line="240" w:lineRule="auto"/>
      <w:outlineLvl w:val="9"/>
    </w:pPr>
    <w:rPr>
      <w:rFonts w:ascii="Times New Roman" w:eastAsia="Calibri" w:hAnsi="Times New Roman" w:cstheme="majorHAnsi"/>
      <w:b/>
      <w:bCs/>
      <w:iCs/>
      <w:caps/>
      <w:color w:val="auto"/>
      <w:kern w:val="32"/>
      <w:sz w:val="30"/>
    </w:rPr>
  </w:style>
  <w:style w:type="paragraph" w:customStyle="1" w:styleId="1e">
    <w:name w:val="ТЗ.Заголовок 1 без номера"/>
    <w:basedOn w:val="18"/>
    <w:next w:val="afb"/>
    <w:uiPriority w:val="22"/>
    <w:qFormat/>
    <w:rsid w:val="007B11B2"/>
    <w:pPr>
      <w:pageBreakBefore/>
      <w:spacing w:after="120" w:line="240" w:lineRule="auto"/>
    </w:pPr>
    <w:rPr>
      <w:rFonts w:ascii="Times New Roman" w:eastAsiaTheme="minorHAnsi" w:hAnsi="Times New Roman" w:cstheme="minorHAnsi"/>
      <w:b/>
      <w:caps/>
      <w:color w:val="auto"/>
      <w:kern w:val="0"/>
      <w:sz w:val="30"/>
      <w:szCs w:val="28"/>
    </w:rPr>
  </w:style>
  <w:style w:type="paragraph" w:customStyle="1" w:styleId="2f0">
    <w:name w:val="ТЗ.Заголовок 2"/>
    <w:next w:val="afb"/>
    <w:uiPriority w:val="19"/>
    <w:qFormat/>
    <w:rsid w:val="007B11B2"/>
    <w:pPr>
      <w:keepNext/>
      <w:tabs>
        <w:tab w:val="num" w:pos="851"/>
      </w:tabs>
      <w:spacing w:before="120" w:after="60" w:line="276" w:lineRule="auto"/>
      <w:ind w:left="624" w:hanging="624"/>
      <w:jc w:val="both"/>
      <w:outlineLvl w:val="1"/>
    </w:pPr>
    <w:rPr>
      <w:rFonts w:ascii="Arial" w:eastAsia="Times New Roman" w:hAnsi="Arial" w:cs="Times New Roman"/>
      <w:b/>
      <w:bCs/>
      <w:i/>
      <w:smallCaps/>
      <w:kern w:val="0"/>
      <w:sz w:val="28"/>
      <w:szCs w:val="28"/>
      <w:lang w:eastAsia="ru-RU"/>
    </w:rPr>
  </w:style>
  <w:style w:type="paragraph" w:customStyle="1" w:styleId="2f1">
    <w:name w:val="ТЗ.Заголовок 2 без номера"/>
    <w:basedOn w:val="27"/>
    <w:next w:val="afb"/>
    <w:uiPriority w:val="22"/>
    <w:qFormat/>
    <w:rsid w:val="007B11B2"/>
    <w:pPr>
      <w:keepLines w:val="0"/>
      <w:spacing w:before="240" w:after="120" w:line="240" w:lineRule="auto"/>
    </w:pPr>
    <w:rPr>
      <w:rFonts w:ascii="Times New Roman" w:eastAsiaTheme="minorHAnsi" w:hAnsi="Times New Roman" w:cs="Arial"/>
      <w:b/>
      <w:bCs/>
      <w:color w:val="auto"/>
      <w:spacing w:val="-2"/>
      <w:kern w:val="0"/>
      <w:sz w:val="28"/>
      <w:szCs w:val="22"/>
    </w:rPr>
  </w:style>
  <w:style w:type="paragraph" w:customStyle="1" w:styleId="3d">
    <w:name w:val="ТЗ.Заголовок 3"/>
    <w:next w:val="afb"/>
    <w:uiPriority w:val="19"/>
    <w:qFormat/>
    <w:rsid w:val="007B11B2"/>
    <w:pPr>
      <w:keepNext/>
      <w:tabs>
        <w:tab w:val="num" w:pos="1247"/>
      </w:tabs>
      <w:spacing w:before="120" w:after="60" w:line="276" w:lineRule="auto"/>
      <w:ind w:left="1021" w:hanging="1021"/>
      <w:jc w:val="both"/>
      <w:outlineLvl w:val="2"/>
    </w:pPr>
    <w:rPr>
      <w:rFonts w:ascii="Arial" w:eastAsia="Times New Roman" w:hAnsi="Arial" w:cs="Times New Roman"/>
      <w:kern w:val="0"/>
      <w:sz w:val="27"/>
      <w:szCs w:val="24"/>
      <w:lang w:eastAsia="ru-RU"/>
    </w:rPr>
  </w:style>
  <w:style w:type="paragraph" w:customStyle="1" w:styleId="3e">
    <w:name w:val="ТЗ.Заголовок 3 без номера"/>
    <w:basedOn w:val="39"/>
    <w:next w:val="afb"/>
    <w:uiPriority w:val="22"/>
    <w:qFormat/>
    <w:rsid w:val="007B11B2"/>
    <w:pPr>
      <w:tabs>
        <w:tab w:val="left" w:pos="1134"/>
      </w:tabs>
      <w:spacing w:before="240" w:after="120" w:line="240" w:lineRule="auto"/>
    </w:pPr>
    <w:rPr>
      <w:rFonts w:ascii="Times New Roman" w:eastAsiaTheme="minorHAnsi" w:hAnsi="Times New Roman" w:cstheme="minorHAnsi"/>
      <w:b/>
      <w:color w:val="auto"/>
      <w:kern w:val="0"/>
      <w:szCs w:val="22"/>
    </w:rPr>
  </w:style>
  <w:style w:type="paragraph" w:customStyle="1" w:styleId="49">
    <w:name w:val="ТЗ.Заголовок 4 без номера"/>
    <w:basedOn w:val="46"/>
    <w:next w:val="afb"/>
    <w:uiPriority w:val="22"/>
    <w:qFormat/>
    <w:rsid w:val="007B11B2"/>
    <w:pPr>
      <w:keepLines w:val="0"/>
      <w:spacing w:before="240" w:after="120" w:line="240" w:lineRule="auto"/>
    </w:pPr>
    <w:rPr>
      <w:rFonts w:ascii="Times New Roman" w:eastAsiaTheme="minorHAnsi" w:hAnsi="Times New Roman" w:cstheme="minorHAnsi"/>
      <w:b/>
      <w:bCs/>
      <w:i w:val="0"/>
      <w:iCs w:val="0"/>
      <w:color w:val="auto"/>
      <w:sz w:val="24"/>
    </w:rPr>
  </w:style>
  <w:style w:type="paragraph" w:customStyle="1" w:styleId="afff4">
    <w:name w:val="ТЗ.Заголовок без включения в содержание"/>
    <w:basedOn w:val="18"/>
    <w:uiPriority w:val="19"/>
    <w:qFormat/>
    <w:rsid w:val="007B11B2"/>
    <w:pPr>
      <w:pageBreakBefore/>
      <w:autoSpaceDE w:val="0"/>
      <w:autoSpaceDN w:val="0"/>
      <w:adjustRightInd w:val="0"/>
      <w:spacing w:after="120" w:line="240" w:lineRule="auto"/>
      <w:jc w:val="center"/>
      <w:outlineLvl w:val="9"/>
    </w:pPr>
    <w:rPr>
      <w:rFonts w:ascii="Times New Roman" w:eastAsiaTheme="minorHAnsi" w:hAnsi="Times New Roman" w:cstheme="minorHAnsi"/>
      <w:b/>
      <w:bCs/>
      <w:caps/>
      <w:color w:val="000000"/>
      <w:kern w:val="0"/>
      <w:sz w:val="30"/>
      <w:szCs w:val="28"/>
    </w:rPr>
  </w:style>
  <w:style w:type="paragraph" w:customStyle="1" w:styleId="afff5">
    <w:name w:val="ТЗ.Колонтитул"/>
    <w:uiPriority w:val="50"/>
    <w:qFormat/>
    <w:rsid w:val="007B11B2"/>
    <w:pPr>
      <w:spacing w:before="60" w:after="6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ff6">
    <w:name w:val="ТЗ.Колонтитул.Верхний"/>
    <w:basedOn w:val="a5"/>
    <w:next w:val="afff5"/>
    <w:uiPriority w:val="50"/>
    <w:qFormat/>
    <w:rsid w:val="007B11B2"/>
    <w:pPr>
      <w:tabs>
        <w:tab w:val="center" w:pos="4677"/>
        <w:tab w:val="right" w:pos="9355"/>
      </w:tabs>
      <w:jc w:val="right"/>
    </w:pPr>
    <w:rPr>
      <w:kern w:val="0"/>
      <w:sz w:val="12"/>
      <w:szCs w:val="16"/>
    </w:rPr>
  </w:style>
  <w:style w:type="paragraph" w:customStyle="1" w:styleId="afff7">
    <w:name w:val="ТЗ.Колонтитул.Графа"/>
    <w:basedOn w:val="afff5"/>
    <w:next w:val="afff5"/>
    <w:uiPriority w:val="50"/>
    <w:qFormat/>
    <w:rsid w:val="007B11B2"/>
    <w:rPr>
      <w:sz w:val="18"/>
      <w:szCs w:val="18"/>
    </w:rPr>
  </w:style>
  <w:style w:type="paragraph" w:customStyle="1" w:styleId="afff8">
    <w:name w:val="ТЗ.Колонтитул.Логотип"/>
    <w:basedOn w:val="afff5"/>
    <w:uiPriority w:val="50"/>
    <w:qFormat/>
    <w:rsid w:val="007B11B2"/>
  </w:style>
  <w:style w:type="paragraph" w:customStyle="1" w:styleId="afff9">
    <w:name w:val="ТЗ.Колонтитул.Название документа"/>
    <w:basedOn w:val="a5"/>
    <w:next w:val="afff5"/>
    <w:uiPriority w:val="50"/>
    <w:qFormat/>
    <w:rsid w:val="007B11B2"/>
    <w:pPr>
      <w:tabs>
        <w:tab w:val="center" w:pos="4677"/>
        <w:tab w:val="right" w:pos="9355"/>
      </w:tabs>
      <w:jc w:val="right"/>
    </w:pPr>
    <w:rPr>
      <w:kern w:val="0"/>
      <w:sz w:val="12"/>
      <w:szCs w:val="16"/>
    </w:rPr>
  </w:style>
  <w:style w:type="paragraph" w:customStyle="1" w:styleId="afffa">
    <w:name w:val="ТЗ.Колонтитул.номер редакции"/>
    <w:basedOn w:val="a5"/>
    <w:next w:val="afff5"/>
    <w:uiPriority w:val="50"/>
    <w:qFormat/>
    <w:rsid w:val="007B11B2"/>
    <w:pPr>
      <w:tabs>
        <w:tab w:val="center" w:pos="4677"/>
        <w:tab w:val="right" w:pos="9355"/>
      </w:tabs>
      <w:jc w:val="right"/>
    </w:pPr>
    <w:rPr>
      <w:kern w:val="0"/>
      <w:sz w:val="12"/>
      <w:szCs w:val="16"/>
    </w:rPr>
  </w:style>
  <w:style w:type="paragraph" w:customStyle="1" w:styleId="afffb">
    <w:name w:val="ТЗ.Название документа"/>
    <w:next w:val="a5"/>
    <w:uiPriority w:val="49"/>
    <w:qFormat/>
    <w:rsid w:val="007B11B2"/>
    <w:pPr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caps/>
      <w:kern w:val="0"/>
      <w:sz w:val="28"/>
      <w:szCs w:val="32"/>
      <w:lang w:eastAsia="ru-RU"/>
    </w:rPr>
  </w:style>
  <w:style w:type="paragraph" w:customStyle="1" w:styleId="afffc">
    <w:name w:val="ТЗ.Основной"/>
    <w:basedOn w:val="2a"/>
    <w:link w:val="afffd"/>
    <w:qFormat/>
    <w:rsid w:val="007B11B2"/>
    <w:pPr>
      <w:spacing w:before="60" w:after="60" w:line="240" w:lineRule="auto"/>
      <w:ind w:firstLine="50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d">
    <w:name w:val="ТЗ.Основной Знак"/>
    <w:link w:val="afffc"/>
    <w:rsid w:val="007B11B2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4">
    <w:name w:val="ТЗ.Приложение.Название"/>
    <w:basedOn w:val="18"/>
    <w:next w:val="afb"/>
    <w:link w:val="afffe"/>
    <w:uiPriority w:val="20"/>
    <w:qFormat/>
    <w:rsid w:val="007B11B2"/>
    <w:pPr>
      <w:pageBreakBefore/>
      <w:numPr>
        <w:numId w:val="5"/>
      </w:numPr>
      <w:spacing w:after="240" w:line="240" w:lineRule="auto"/>
      <w:ind w:left="0" w:firstLine="0"/>
    </w:pPr>
    <w:rPr>
      <w:rFonts w:ascii="Times New Roman" w:eastAsiaTheme="minorHAnsi" w:hAnsi="Times New Roman" w:cstheme="minorHAnsi"/>
      <w:b/>
      <w:bCs/>
      <w:iCs/>
      <w:caps/>
      <w:color w:val="auto"/>
      <w:kern w:val="32"/>
      <w:sz w:val="30"/>
      <w:szCs w:val="28"/>
      <w:lang w:val="en-US"/>
    </w:rPr>
  </w:style>
  <w:style w:type="character" w:customStyle="1" w:styleId="afffe">
    <w:name w:val="ТЗ.Приложение.Название Знак"/>
    <w:basedOn w:val="a6"/>
    <w:link w:val="a4"/>
    <w:uiPriority w:val="20"/>
    <w:rsid w:val="007B11B2"/>
    <w:rPr>
      <w:rFonts w:ascii="Times New Roman" w:hAnsi="Times New Roman" w:cstheme="minorHAnsi"/>
      <w:b/>
      <w:bCs/>
      <w:iCs/>
      <w:caps/>
      <w:kern w:val="32"/>
      <w:sz w:val="30"/>
      <w:szCs w:val="28"/>
      <w:lang w:val="en-US"/>
    </w:rPr>
  </w:style>
  <w:style w:type="paragraph" w:customStyle="1" w:styleId="2f2">
    <w:name w:val="ТЗ.Приложение Название 2"/>
    <w:basedOn w:val="a4"/>
    <w:link w:val="2f3"/>
    <w:qFormat/>
    <w:rsid w:val="007B11B2"/>
    <w:pPr>
      <w:spacing w:line="264" w:lineRule="auto"/>
      <w:ind w:hanging="8"/>
      <w:outlineLvl w:val="1"/>
    </w:pPr>
    <w:rPr>
      <w:caps w:val="0"/>
    </w:rPr>
  </w:style>
  <w:style w:type="character" w:customStyle="1" w:styleId="2f3">
    <w:name w:val="ТЗ.Приложение Название 2 Знак"/>
    <w:basedOn w:val="afffe"/>
    <w:link w:val="2f2"/>
    <w:rsid w:val="007B11B2"/>
    <w:rPr>
      <w:rFonts w:ascii="Times New Roman" w:hAnsi="Times New Roman" w:cstheme="minorHAnsi"/>
      <w:b/>
      <w:bCs/>
      <w:iCs/>
      <w:caps w:val="0"/>
      <w:kern w:val="32"/>
      <w:sz w:val="30"/>
      <w:szCs w:val="28"/>
      <w:lang w:val="en-US"/>
    </w:rPr>
  </w:style>
  <w:style w:type="paragraph" w:customStyle="1" w:styleId="3f">
    <w:name w:val="ТЗ.Приложение Название 3"/>
    <w:basedOn w:val="2f2"/>
    <w:link w:val="3f0"/>
    <w:qFormat/>
    <w:rsid w:val="007B11B2"/>
    <w:pPr>
      <w:ind w:left="993" w:hanging="284"/>
      <w:outlineLvl w:val="2"/>
    </w:pPr>
    <w:rPr>
      <w:sz w:val="26"/>
      <w:szCs w:val="26"/>
    </w:rPr>
  </w:style>
  <w:style w:type="character" w:customStyle="1" w:styleId="3f0">
    <w:name w:val="ТЗ.Приложение Название 3 Знак"/>
    <w:basedOn w:val="2f3"/>
    <w:link w:val="3f"/>
    <w:rsid w:val="007B11B2"/>
    <w:rPr>
      <w:rFonts w:ascii="Times New Roman" w:hAnsi="Times New Roman" w:cstheme="minorHAnsi"/>
      <w:b/>
      <w:bCs/>
      <w:iCs/>
      <w:caps w:val="0"/>
      <w:kern w:val="32"/>
      <w:sz w:val="26"/>
      <w:szCs w:val="26"/>
      <w:lang w:val="en-US"/>
    </w:rPr>
  </w:style>
  <w:style w:type="paragraph" w:customStyle="1" w:styleId="a1">
    <w:name w:val="ТЗ.Приложение.Номер"/>
    <w:basedOn w:val="18"/>
    <w:next w:val="afb"/>
    <w:uiPriority w:val="20"/>
    <w:rsid w:val="007B11B2"/>
    <w:pPr>
      <w:pageBreakBefore/>
      <w:numPr>
        <w:numId w:val="11"/>
      </w:numPr>
      <w:spacing w:after="120" w:line="360" w:lineRule="auto"/>
    </w:pPr>
    <w:rPr>
      <w:rFonts w:ascii="Times New Roman" w:eastAsia="Calibri" w:hAnsi="Times New Roman" w:cstheme="majorHAnsi"/>
      <w:b/>
      <w:bCs/>
      <w:caps/>
      <w:color w:val="auto"/>
      <w:kern w:val="32"/>
      <w:sz w:val="30"/>
    </w:rPr>
  </w:style>
  <w:style w:type="table" w:customStyle="1" w:styleId="affff">
    <w:name w:val="ТЗ.Рамки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Col">
      <w:pPr>
        <w:jc w:val="left"/>
      </w:pPr>
    </w:tblStylePr>
  </w:style>
  <w:style w:type="paragraph" w:customStyle="1" w:styleId="affff0">
    <w:name w:val="ТЗ.Рисунок"/>
    <w:basedOn w:val="afb"/>
    <w:next w:val="a5"/>
    <w:uiPriority w:val="34"/>
    <w:qFormat/>
    <w:rsid w:val="007B11B2"/>
    <w:pPr>
      <w:keepNext/>
      <w:ind w:firstLine="0"/>
      <w:jc w:val="center"/>
    </w:pPr>
  </w:style>
  <w:style w:type="paragraph" w:customStyle="1" w:styleId="affff1">
    <w:name w:val="ТЗ.Рисунок.Подпись"/>
    <w:basedOn w:val="afb"/>
    <w:next w:val="afb"/>
    <w:uiPriority w:val="34"/>
    <w:qFormat/>
    <w:rsid w:val="007B11B2"/>
    <w:pPr>
      <w:ind w:firstLine="0"/>
      <w:jc w:val="center"/>
    </w:pPr>
    <w:rPr>
      <w:b/>
      <w:sz w:val="22"/>
      <w:szCs w:val="22"/>
    </w:rPr>
  </w:style>
  <w:style w:type="paragraph" w:customStyle="1" w:styleId="13">
    <w:name w:val="ТЗ.Список 1 маркированный"/>
    <w:basedOn w:val="afb"/>
    <w:link w:val="1f"/>
    <w:uiPriority w:val="4"/>
    <w:qFormat/>
    <w:rsid w:val="007B11B2"/>
    <w:pPr>
      <w:numPr>
        <w:numId w:val="12"/>
      </w:numPr>
      <w:spacing w:after="120"/>
      <w:contextualSpacing/>
    </w:pPr>
  </w:style>
  <w:style w:type="paragraph" w:customStyle="1" w:styleId="11">
    <w:name w:val="ТЗ.Список 1 номер"/>
    <w:basedOn w:val="afb"/>
    <w:uiPriority w:val="6"/>
    <w:rsid w:val="007B11B2"/>
    <w:pPr>
      <w:numPr>
        <w:numId w:val="13"/>
      </w:numPr>
      <w:tabs>
        <w:tab w:val="num" w:pos="1134"/>
      </w:tabs>
      <w:ind w:left="720" w:hanging="360"/>
    </w:pPr>
  </w:style>
  <w:style w:type="paragraph" w:customStyle="1" w:styleId="14">
    <w:name w:val="ТЗ.Список 1 нумерованный"/>
    <w:basedOn w:val="afb"/>
    <w:uiPriority w:val="5"/>
    <w:qFormat/>
    <w:rsid w:val="007B11B2"/>
    <w:pPr>
      <w:numPr>
        <w:numId w:val="14"/>
      </w:numPr>
      <w:tabs>
        <w:tab w:val="num" w:pos="1134"/>
      </w:tabs>
      <w:ind w:left="0" w:firstLine="709"/>
    </w:pPr>
  </w:style>
  <w:style w:type="paragraph" w:customStyle="1" w:styleId="16">
    <w:name w:val="ТЗ.Список 1 отступ"/>
    <w:basedOn w:val="afb"/>
    <w:uiPriority w:val="7"/>
    <w:qFormat/>
    <w:rsid w:val="007B11B2"/>
    <w:pPr>
      <w:numPr>
        <w:numId w:val="15"/>
      </w:numPr>
    </w:pPr>
    <w:rPr>
      <w:rFonts w:cs="Arial"/>
      <w:noProof/>
      <w:lang w:eastAsia="en-US"/>
    </w:rPr>
  </w:style>
  <w:style w:type="paragraph" w:customStyle="1" w:styleId="21">
    <w:name w:val="ТЗ.Список 2 маркированный"/>
    <w:basedOn w:val="afb"/>
    <w:uiPriority w:val="4"/>
    <w:qFormat/>
    <w:rsid w:val="007B11B2"/>
    <w:pPr>
      <w:numPr>
        <w:ilvl w:val="1"/>
        <w:numId w:val="12"/>
      </w:numPr>
      <w:ind w:left="851" w:firstLine="0"/>
      <w:contextualSpacing/>
    </w:pPr>
  </w:style>
  <w:style w:type="paragraph" w:customStyle="1" w:styleId="20">
    <w:name w:val="ТЗ.Список 2 номер"/>
    <w:basedOn w:val="afb"/>
    <w:uiPriority w:val="5"/>
    <w:qFormat/>
    <w:rsid w:val="007B11B2"/>
    <w:pPr>
      <w:numPr>
        <w:ilvl w:val="1"/>
        <w:numId w:val="13"/>
      </w:numPr>
      <w:ind w:left="1440" w:hanging="360"/>
    </w:pPr>
    <w:rPr>
      <w:lang w:val="en-US"/>
    </w:rPr>
  </w:style>
  <w:style w:type="paragraph" w:customStyle="1" w:styleId="22">
    <w:name w:val="ТЗ.Список 2 нумерованный"/>
    <w:basedOn w:val="afb"/>
    <w:uiPriority w:val="5"/>
    <w:qFormat/>
    <w:rsid w:val="007B11B2"/>
    <w:pPr>
      <w:numPr>
        <w:ilvl w:val="1"/>
        <w:numId w:val="14"/>
      </w:numPr>
      <w:ind w:hanging="426"/>
    </w:pPr>
  </w:style>
  <w:style w:type="paragraph" w:customStyle="1" w:styleId="24">
    <w:name w:val="ТЗ.Список 2 отступ"/>
    <w:basedOn w:val="afb"/>
    <w:uiPriority w:val="7"/>
    <w:qFormat/>
    <w:rsid w:val="007B11B2"/>
    <w:pPr>
      <w:numPr>
        <w:ilvl w:val="1"/>
        <w:numId w:val="15"/>
      </w:numPr>
      <w:ind w:hanging="567"/>
    </w:pPr>
    <w:rPr>
      <w:rFonts w:cs="Arial"/>
    </w:rPr>
  </w:style>
  <w:style w:type="paragraph" w:customStyle="1" w:styleId="33">
    <w:name w:val="ТЗ.Список 3 маркированный"/>
    <w:basedOn w:val="afb"/>
    <w:uiPriority w:val="4"/>
    <w:qFormat/>
    <w:rsid w:val="007B11B2"/>
    <w:pPr>
      <w:numPr>
        <w:ilvl w:val="2"/>
        <w:numId w:val="12"/>
      </w:numPr>
      <w:ind w:left="851" w:firstLine="0"/>
      <w:contextualSpacing/>
    </w:pPr>
    <w:rPr>
      <w:rFonts w:cs="Arial"/>
    </w:rPr>
  </w:style>
  <w:style w:type="paragraph" w:customStyle="1" w:styleId="31">
    <w:name w:val="ТЗ.Список 3 номер"/>
    <w:basedOn w:val="afb"/>
    <w:uiPriority w:val="5"/>
    <w:qFormat/>
    <w:rsid w:val="007B11B2"/>
    <w:pPr>
      <w:numPr>
        <w:ilvl w:val="2"/>
        <w:numId w:val="13"/>
      </w:numPr>
      <w:ind w:left="2160" w:hanging="180"/>
    </w:pPr>
    <w:rPr>
      <w:rFonts w:cs="Arial"/>
    </w:rPr>
  </w:style>
  <w:style w:type="paragraph" w:customStyle="1" w:styleId="34">
    <w:name w:val="ТЗ.Список 3 нумерованный"/>
    <w:basedOn w:val="afb"/>
    <w:uiPriority w:val="5"/>
    <w:qFormat/>
    <w:rsid w:val="007B11B2"/>
    <w:pPr>
      <w:numPr>
        <w:ilvl w:val="2"/>
        <w:numId w:val="14"/>
      </w:numPr>
      <w:ind w:hanging="425"/>
    </w:pPr>
  </w:style>
  <w:style w:type="paragraph" w:customStyle="1" w:styleId="36">
    <w:name w:val="ТЗ.Список 3 отступ"/>
    <w:basedOn w:val="afb"/>
    <w:uiPriority w:val="7"/>
    <w:qFormat/>
    <w:rsid w:val="007B11B2"/>
    <w:pPr>
      <w:numPr>
        <w:ilvl w:val="2"/>
        <w:numId w:val="15"/>
      </w:numPr>
      <w:ind w:hanging="851"/>
    </w:pPr>
  </w:style>
  <w:style w:type="paragraph" w:customStyle="1" w:styleId="41">
    <w:name w:val="ТЗ.Список 4 маркированный"/>
    <w:basedOn w:val="afb"/>
    <w:link w:val="4a"/>
    <w:uiPriority w:val="4"/>
    <w:qFormat/>
    <w:rsid w:val="007B11B2"/>
    <w:pPr>
      <w:numPr>
        <w:ilvl w:val="3"/>
        <w:numId w:val="12"/>
      </w:numPr>
    </w:pPr>
  </w:style>
  <w:style w:type="character" w:customStyle="1" w:styleId="4a">
    <w:name w:val="ТЗ.Список 4 маркированный Знак"/>
    <w:basedOn w:val="afc"/>
    <w:link w:val="41"/>
    <w:uiPriority w:val="4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40">
    <w:name w:val="ТЗ.Список 4 номер"/>
    <w:basedOn w:val="afb"/>
    <w:uiPriority w:val="5"/>
    <w:qFormat/>
    <w:rsid w:val="007B11B2"/>
    <w:pPr>
      <w:numPr>
        <w:ilvl w:val="3"/>
        <w:numId w:val="13"/>
      </w:numPr>
      <w:ind w:left="2880" w:hanging="360"/>
    </w:pPr>
  </w:style>
  <w:style w:type="paragraph" w:customStyle="1" w:styleId="42">
    <w:name w:val="ТЗ.Список 4 нумерованный"/>
    <w:basedOn w:val="afb"/>
    <w:uiPriority w:val="5"/>
    <w:qFormat/>
    <w:rsid w:val="007B11B2"/>
    <w:pPr>
      <w:numPr>
        <w:ilvl w:val="3"/>
        <w:numId w:val="14"/>
      </w:numPr>
      <w:ind w:hanging="425"/>
    </w:pPr>
  </w:style>
  <w:style w:type="paragraph" w:customStyle="1" w:styleId="44">
    <w:name w:val="ТЗ.Список 4 отступ"/>
    <w:basedOn w:val="afb"/>
    <w:uiPriority w:val="7"/>
    <w:qFormat/>
    <w:rsid w:val="007B11B2"/>
    <w:pPr>
      <w:numPr>
        <w:ilvl w:val="3"/>
        <w:numId w:val="15"/>
      </w:numPr>
      <w:ind w:hanging="992"/>
    </w:pPr>
  </w:style>
  <w:style w:type="paragraph" w:customStyle="1" w:styleId="54">
    <w:name w:val="ТЗ.Список 5 маркированный"/>
    <w:basedOn w:val="41"/>
    <w:link w:val="55"/>
    <w:qFormat/>
    <w:rsid w:val="007B11B2"/>
    <w:pPr>
      <w:numPr>
        <w:ilvl w:val="0"/>
        <w:numId w:val="0"/>
      </w:numPr>
      <w:ind w:left="2552" w:hanging="360"/>
    </w:pPr>
  </w:style>
  <w:style w:type="character" w:customStyle="1" w:styleId="55">
    <w:name w:val="ТЗ.Список 5 маркированный Знак"/>
    <w:basedOn w:val="4a"/>
    <w:link w:val="54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table" w:customStyle="1" w:styleId="affff2">
    <w:name w:val="ТЗ.Таблица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customStyle="1" w:styleId="affff3">
    <w:name w:val="ТЗ.Таблица.Подпись"/>
    <w:basedOn w:val="afb"/>
    <w:next w:val="afb"/>
    <w:uiPriority w:val="29"/>
    <w:qFormat/>
    <w:rsid w:val="007B11B2"/>
    <w:pPr>
      <w:keepNext/>
      <w:spacing w:before="240"/>
      <w:ind w:firstLine="0"/>
    </w:pPr>
    <w:rPr>
      <w:b/>
      <w:bCs w:val="0"/>
      <w:iCs w:val="0"/>
      <w:szCs w:val="22"/>
    </w:rPr>
  </w:style>
  <w:style w:type="paragraph" w:customStyle="1" w:styleId="affff4">
    <w:name w:val="ТЗ.Таблица.Текст"/>
    <w:basedOn w:val="afb"/>
    <w:link w:val="affff5"/>
    <w:uiPriority w:val="29"/>
    <w:qFormat/>
    <w:rsid w:val="007B11B2"/>
    <w:pPr>
      <w:ind w:firstLine="0"/>
      <w:jc w:val="left"/>
    </w:pPr>
  </w:style>
  <w:style w:type="character" w:customStyle="1" w:styleId="affff5">
    <w:name w:val="ТЗ.Таблица.Текст Знак"/>
    <w:basedOn w:val="afc"/>
    <w:link w:val="affff4"/>
    <w:uiPriority w:val="29"/>
    <w:locked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17">
    <w:name w:val="ТЗ.Таблица.Список 1 маркированный"/>
    <w:basedOn w:val="affff4"/>
    <w:link w:val="1f0"/>
    <w:uiPriority w:val="30"/>
    <w:qFormat/>
    <w:rsid w:val="007B11B2"/>
    <w:pPr>
      <w:numPr>
        <w:numId w:val="16"/>
      </w:numPr>
    </w:pPr>
  </w:style>
  <w:style w:type="paragraph" w:customStyle="1" w:styleId="1">
    <w:name w:val="ТЗ.Таблица.Список 1 номер"/>
    <w:basedOn w:val="affff4"/>
    <w:uiPriority w:val="32"/>
    <w:qFormat/>
    <w:rsid w:val="007B11B2"/>
    <w:pPr>
      <w:numPr>
        <w:numId w:val="17"/>
      </w:numPr>
      <w:ind w:left="992"/>
    </w:pPr>
  </w:style>
  <w:style w:type="paragraph" w:customStyle="1" w:styleId="15">
    <w:name w:val="ТЗ.Таблица.Список 1 нумерованный"/>
    <w:basedOn w:val="affff4"/>
    <w:uiPriority w:val="31"/>
    <w:qFormat/>
    <w:rsid w:val="007B11B2"/>
    <w:pPr>
      <w:numPr>
        <w:numId w:val="18"/>
      </w:numPr>
    </w:pPr>
  </w:style>
  <w:style w:type="paragraph" w:customStyle="1" w:styleId="1f1">
    <w:name w:val="ТЗ.Таблица.Список 1 отступ"/>
    <w:basedOn w:val="affff4"/>
    <w:uiPriority w:val="33"/>
    <w:qFormat/>
    <w:rsid w:val="007B11B2"/>
    <w:pPr>
      <w:ind w:left="425" w:firstLine="31"/>
    </w:pPr>
  </w:style>
  <w:style w:type="paragraph" w:customStyle="1" w:styleId="25">
    <w:name w:val="ТЗ.Таблица.Список 2 маркированный"/>
    <w:basedOn w:val="affff4"/>
    <w:uiPriority w:val="30"/>
    <w:qFormat/>
    <w:rsid w:val="007B11B2"/>
    <w:pPr>
      <w:numPr>
        <w:ilvl w:val="1"/>
        <w:numId w:val="16"/>
      </w:numPr>
      <w:ind w:left="1418" w:hanging="567"/>
    </w:pPr>
  </w:style>
  <w:style w:type="paragraph" w:customStyle="1" w:styleId="2">
    <w:name w:val="ТЗ.Таблица.Список 2 номер"/>
    <w:basedOn w:val="affff4"/>
    <w:uiPriority w:val="32"/>
    <w:qFormat/>
    <w:rsid w:val="007B11B2"/>
    <w:pPr>
      <w:numPr>
        <w:ilvl w:val="1"/>
        <w:numId w:val="17"/>
      </w:numPr>
      <w:ind w:left="1418"/>
    </w:pPr>
  </w:style>
  <w:style w:type="paragraph" w:customStyle="1" w:styleId="23">
    <w:name w:val="ТЗ.Таблица.Список 2 нумерованный"/>
    <w:basedOn w:val="affff4"/>
    <w:uiPriority w:val="31"/>
    <w:qFormat/>
    <w:rsid w:val="007B11B2"/>
    <w:pPr>
      <w:numPr>
        <w:ilvl w:val="1"/>
        <w:numId w:val="18"/>
      </w:numPr>
      <w:ind w:hanging="426"/>
    </w:pPr>
  </w:style>
  <w:style w:type="paragraph" w:customStyle="1" w:styleId="2f4">
    <w:name w:val="ТЗ.Таблица.Список 2 отступ"/>
    <w:basedOn w:val="affff4"/>
    <w:uiPriority w:val="33"/>
    <w:qFormat/>
    <w:rsid w:val="007B11B2"/>
    <w:pPr>
      <w:ind w:left="888"/>
    </w:pPr>
    <w:rPr>
      <w:szCs w:val="22"/>
    </w:rPr>
  </w:style>
  <w:style w:type="paragraph" w:customStyle="1" w:styleId="37">
    <w:name w:val="ТЗ.Таблица.Список 3 маркированный"/>
    <w:basedOn w:val="affff4"/>
    <w:uiPriority w:val="30"/>
    <w:qFormat/>
    <w:rsid w:val="007B11B2"/>
    <w:pPr>
      <w:numPr>
        <w:ilvl w:val="2"/>
        <w:numId w:val="16"/>
      </w:numPr>
      <w:ind w:left="1843" w:hanging="851"/>
    </w:pPr>
  </w:style>
  <w:style w:type="paragraph" w:customStyle="1" w:styleId="3">
    <w:name w:val="ТЗ.Таблица.Список 3 номер"/>
    <w:basedOn w:val="affff4"/>
    <w:uiPriority w:val="32"/>
    <w:qFormat/>
    <w:rsid w:val="007B11B2"/>
    <w:pPr>
      <w:numPr>
        <w:ilvl w:val="2"/>
        <w:numId w:val="17"/>
      </w:numPr>
      <w:ind w:left="1843"/>
    </w:pPr>
  </w:style>
  <w:style w:type="paragraph" w:customStyle="1" w:styleId="35">
    <w:name w:val="ТЗ.Таблица.Список 3 нумерованный"/>
    <w:basedOn w:val="affff4"/>
    <w:uiPriority w:val="31"/>
    <w:qFormat/>
    <w:rsid w:val="007B11B2"/>
    <w:pPr>
      <w:numPr>
        <w:ilvl w:val="2"/>
        <w:numId w:val="18"/>
      </w:numPr>
      <w:ind w:hanging="425"/>
    </w:pPr>
    <w:rPr>
      <w:lang w:val="en-US"/>
    </w:rPr>
  </w:style>
  <w:style w:type="paragraph" w:customStyle="1" w:styleId="3f1">
    <w:name w:val="ТЗ.Таблица.Список 3 отступ"/>
    <w:basedOn w:val="affff4"/>
    <w:uiPriority w:val="33"/>
    <w:qFormat/>
    <w:rsid w:val="007B11B2"/>
    <w:pPr>
      <w:ind w:left="1276" w:hanging="425"/>
    </w:pPr>
    <w:rPr>
      <w:szCs w:val="22"/>
    </w:rPr>
  </w:style>
  <w:style w:type="paragraph" w:customStyle="1" w:styleId="45">
    <w:name w:val="ТЗ.Таблица.Список 4 маркированный"/>
    <w:basedOn w:val="affff4"/>
    <w:link w:val="4b"/>
    <w:uiPriority w:val="30"/>
    <w:qFormat/>
    <w:rsid w:val="007B11B2"/>
    <w:pPr>
      <w:numPr>
        <w:ilvl w:val="3"/>
        <w:numId w:val="16"/>
      </w:numPr>
    </w:pPr>
  </w:style>
  <w:style w:type="character" w:customStyle="1" w:styleId="4b">
    <w:name w:val="ТЗ.Таблица.Список 4 маркированный Знак"/>
    <w:basedOn w:val="affff5"/>
    <w:link w:val="45"/>
    <w:uiPriority w:val="30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4">
    <w:name w:val="ТЗ.Таблица.Список 4 номер"/>
    <w:basedOn w:val="affff4"/>
    <w:uiPriority w:val="32"/>
    <w:rsid w:val="007B11B2"/>
    <w:pPr>
      <w:numPr>
        <w:ilvl w:val="3"/>
        <w:numId w:val="17"/>
      </w:numPr>
      <w:ind w:left="2268"/>
    </w:pPr>
  </w:style>
  <w:style w:type="paragraph" w:customStyle="1" w:styleId="43">
    <w:name w:val="ТЗ.Таблица.Список 4 нумерованный"/>
    <w:basedOn w:val="affff4"/>
    <w:uiPriority w:val="31"/>
    <w:qFormat/>
    <w:rsid w:val="007B11B2"/>
    <w:pPr>
      <w:numPr>
        <w:ilvl w:val="3"/>
        <w:numId w:val="18"/>
      </w:numPr>
      <w:ind w:hanging="425"/>
    </w:pPr>
  </w:style>
  <w:style w:type="paragraph" w:customStyle="1" w:styleId="4c">
    <w:name w:val="ТЗ.Таблица.Список 4 отступ"/>
    <w:basedOn w:val="affff4"/>
    <w:uiPriority w:val="33"/>
    <w:qFormat/>
    <w:rsid w:val="007B11B2"/>
    <w:pPr>
      <w:ind w:left="1762"/>
    </w:pPr>
    <w:rPr>
      <w:szCs w:val="22"/>
    </w:rPr>
  </w:style>
  <w:style w:type="paragraph" w:customStyle="1" w:styleId="5">
    <w:name w:val="ТЗ.Таблица.Список 5 маркированный"/>
    <w:basedOn w:val="afb"/>
    <w:link w:val="56"/>
    <w:uiPriority w:val="30"/>
    <w:qFormat/>
    <w:rsid w:val="007B11B2"/>
    <w:pPr>
      <w:numPr>
        <w:ilvl w:val="4"/>
        <w:numId w:val="19"/>
      </w:numPr>
      <w:ind w:left="2022"/>
    </w:pPr>
  </w:style>
  <w:style w:type="character" w:customStyle="1" w:styleId="56">
    <w:name w:val="ТЗ.Таблица.Список 5 маркированный Знак"/>
    <w:basedOn w:val="4b"/>
    <w:link w:val="5"/>
    <w:uiPriority w:val="30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100">
    <w:name w:val="ТЗ.Таблица.Текст 10"/>
    <w:basedOn w:val="affff4"/>
    <w:link w:val="101"/>
    <w:uiPriority w:val="3"/>
    <w:qFormat/>
    <w:rsid w:val="007B11B2"/>
    <w:pPr>
      <w:framePr w:hSpace="180" w:wrap="around" w:vAnchor="text" w:hAnchor="text" w:y="1"/>
    </w:pPr>
    <w:rPr>
      <w:sz w:val="20"/>
      <w:szCs w:val="20"/>
    </w:rPr>
  </w:style>
  <w:style w:type="character" w:customStyle="1" w:styleId="101">
    <w:name w:val="ТЗ.Таблица.Текст 10 Знак"/>
    <w:basedOn w:val="affff5"/>
    <w:link w:val="100"/>
    <w:uiPriority w:val="3"/>
    <w:rsid w:val="007B11B2"/>
    <w:rPr>
      <w:rFonts w:ascii="Times New Roman" w:eastAsia="Calibri" w:hAnsi="Times New Roman" w:cs="Times New Roman"/>
      <w:bCs/>
      <w:iCs/>
      <w:kern w:val="0"/>
      <w:sz w:val="20"/>
      <w:szCs w:val="20"/>
      <w:lang w:eastAsia="ru-RU"/>
    </w:rPr>
  </w:style>
  <w:style w:type="paragraph" w:customStyle="1" w:styleId="affff6">
    <w:name w:val="ТЗ.Таблица.Текст жирн"/>
    <w:basedOn w:val="affff4"/>
    <w:link w:val="affff7"/>
    <w:qFormat/>
    <w:rsid w:val="007B11B2"/>
    <w:rPr>
      <w:b/>
    </w:rPr>
  </w:style>
  <w:style w:type="character" w:customStyle="1" w:styleId="affff7">
    <w:name w:val="ТЗ.Таблица.Текст жирн Знак"/>
    <w:basedOn w:val="affff5"/>
    <w:link w:val="affff6"/>
    <w:rsid w:val="007B11B2"/>
    <w:rPr>
      <w:rFonts w:ascii="Times New Roman" w:eastAsia="Calibri" w:hAnsi="Times New Roman" w:cs="Times New Roman"/>
      <w:b/>
      <w:bCs/>
      <w:iCs/>
      <w:kern w:val="0"/>
      <w:sz w:val="24"/>
      <w:szCs w:val="24"/>
      <w:lang w:eastAsia="ru-RU"/>
    </w:rPr>
  </w:style>
  <w:style w:type="paragraph" w:customStyle="1" w:styleId="affff8">
    <w:name w:val="ТЗ.Таблица.Текст по центру"/>
    <w:basedOn w:val="affff4"/>
    <w:link w:val="affff9"/>
    <w:uiPriority w:val="29"/>
    <w:qFormat/>
    <w:rsid w:val="007B11B2"/>
    <w:pPr>
      <w:jc w:val="center"/>
    </w:pPr>
  </w:style>
  <w:style w:type="character" w:customStyle="1" w:styleId="affff9">
    <w:name w:val="ТЗ.Таблица.Текст по центру Знак"/>
    <w:basedOn w:val="affff5"/>
    <w:link w:val="affff8"/>
    <w:uiPriority w:val="29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affffa">
    <w:name w:val="ТЗ.Таблица.Текст полужирный"/>
    <w:basedOn w:val="affff4"/>
    <w:link w:val="affffb"/>
    <w:uiPriority w:val="29"/>
    <w:qFormat/>
    <w:rsid w:val="007B11B2"/>
    <w:rPr>
      <w:b/>
      <w:iCs w:val="0"/>
    </w:rPr>
  </w:style>
  <w:style w:type="character" w:customStyle="1" w:styleId="affffb">
    <w:name w:val="ТЗ.Таблица.Текст полужирный Знак"/>
    <w:basedOn w:val="affff5"/>
    <w:link w:val="affffa"/>
    <w:uiPriority w:val="29"/>
    <w:rsid w:val="007B11B2"/>
    <w:rPr>
      <w:rFonts w:ascii="Times New Roman" w:eastAsia="Calibri" w:hAnsi="Times New Roman" w:cs="Times New Roman"/>
      <w:b/>
      <w:bCs/>
      <w:iCs w:val="0"/>
      <w:kern w:val="0"/>
      <w:sz w:val="24"/>
      <w:szCs w:val="24"/>
      <w:lang w:eastAsia="ru-RU"/>
    </w:rPr>
  </w:style>
  <w:style w:type="paragraph" w:customStyle="1" w:styleId="102">
    <w:name w:val="ТЗ.Таблица.Текст10 П"/>
    <w:basedOn w:val="affff4"/>
    <w:link w:val="103"/>
    <w:qFormat/>
    <w:rsid w:val="007B11B2"/>
    <w:rPr>
      <w:rFonts w:cstheme="minorHAnsi"/>
      <w:noProof/>
      <w:sz w:val="20"/>
      <w:szCs w:val="20"/>
    </w:rPr>
  </w:style>
  <w:style w:type="character" w:customStyle="1" w:styleId="103">
    <w:name w:val="ТЗ.Таблица.Текст10 П Знак"/>
    <w:basedOn w:val="affff5"/>
    <w:link w:val="102"/>
    <w:rsid w:val="007B11B2"/>
    <w:rPr>
      <w:rFonts w:ascii="Times New Roman" w:eastAsia="Calibri" w:hAnsi="Times New Roman" w:cstheme="minorHAnsi"/>
      <w:bCs/>
      <w:iCs/>
      <w:noProof/>
      <w:kern w:val="0"/>
      <w:sz w:val="20"/>
      <w:szCs w:val="20"/>
      <w:lang w:eastAsia="ru-RU"/>
    </w:rPr>
  </w:style>
  <w:style w:type="paragraph" w:customStyle="1" w:styleId="affffc">
    <w:name w:val="ТЗ.Таблица.Шапка"/>
    <w:basedOn w:val="affff8"/>
    <w:link w:val="affffd"/>
    <w:uiPriority w:val="29"/>
    <w:qFormat/>
    <w:rsid w:val="007B11B2"/>
    <w:pPr>
      <w:keepNext/>
    </w:pPr>
    <w:rPr>
      <w:b/>
    </w:rPr>
  </w:style>
  <w:style w:type="character" w:customStyle="1" w:styleId="affffd">
    <w:name w:val="ТЗ.Таблица.Шапка Знак"/>
    <w:basedOn w:val="affff9"/>
    <w:link w:val="affffc"/>
    <w:uiPriority w:val="29"/>
    <w:rsid w:val="007B11B2"/>
    <w:rPr>
      <w:rFonts w:ascii="Times New Roman" w:eastAsia="Calibri" w:hAnsi="Times New Roman" w:cs="Times New Roman"/>
      <w:b/>
      <w:bCs/>
      <w:iCs/>
      <w:kern w:val="0"/>
      <w:sz w:val="24"/>
      <w:szCs w:val="24"/>
      <w:lang w:eastAsia="ru-RU"/>
    </w:rPr>
  </w:style>
  <w:style w:type="paragraph" w:customStyle="1" w:styleId="104">
    <w:name w:val="ТЗ.Таблица.Шапка 10"/>
    <w:basedOn w:val="affffc"/>
    <w:link w:val="105"/>
    <w:qFormat/>
    <w:rsid w:val="007B11B2"/>
    <w:rPr>
      <w:sz w:val="20"/>
      <w:szCs w:val="20"/>
    </w:rPr>
  </w:style>
  <w:style w:type="character" w:customStyle="1" w:styleId="105">
    <w:name w:val="ТЗ.Таблица.Шапка 10 Знак"/>
    <w:basedOn w:val="affffd"/>
    <w:link w:val="104"/>
    <w:rsid w:val="007B11B2"/>
    <w:rPr>
      <w:rFonts w:ascii="Times New Roman" w:eastAsia="Calibri" w:hAnsi="Times New Roman" w:cs="Times New Roman"/>
      <w:b/>
      <w:bCs/>
      <w:iCs/>
      <w:kern w:val="0"/>
      <w:sz w:val="20"/>
      <w:szCs w:val="20"/>
      <w:lang w:eastAsia="ru-RU"/>
    </w:rPr>
  </w:style>
  <w:style w:type="table" w:customStyle="1" w:styleId="1f2">
    <w:name w:val="ТЗ.Таблица1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customStyle="1" w:styleId="affffe">
    <w:name w:val="ТЗ.Титульный лист"/>
    <w:link w:val="afffff"/>
    <w:uiPriority w:val="49"/>
    <w:qFormat/>
    <w:rsid w:val="007B11B2"/>
    <w:pPr>
      <w:spacing w:before="60" w:after="6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7"/>
      <w:lang w:eastAsia="ru-RU"/>
    </w:rPr>
  </w:style>
  <w:style w:type="paragraph" w:customStyle="1" w:styleId="2f5">
    <w:name w:val="ТЗ.Требование 2"/>
    <w:basedOn w:val="27"/>
    <w:rsid w:val="007B11B2"/>
    <w:pPr>
      <w:keepNext w:val="0"/>
      <w:keepLines w:val="0"/>
      <w:spacing w:before="60" w:after="120" w:line="240" w:lineRule="auto"/>
      <w:ind w:left="578" w:hanging="578"/>
      <w:jc w:val="both"/>
      <w:outlineLvl w:val="9"/>
    </w:pPr>
    <w:rPr>
      <w:rFonts w:ascii="Times New Roman" w:eastAsiaTheme="minorHAnsi" w:hAnsi="Times New Roman" w:cstheme="minorHAnsi"/>
      <w:bCs/>
      <w:color w:val="auto"/>
      <w:spacing w:val="-2"/>
      <w:kern w:val="0"/>
      <w:sz w:val="24"/>
      <w:szCs w:val="22"/>
    </w:rPr>
  </w:style>
  <w:style w:type="paragraph" w:customStyle="1" w:styleId="2f6">
    <w:name w:val="ТЗ.Требование 2.Отступ"/>
    <w:basedOn w:val="2f5"/>
    <w:rsid w:val="007B11B2"/>
    <w:pPr>
      <w:ind w:left="567" w:firstLine="0"/>
    </w:pPr>
  </w:style>
  <w:style w:type="paragraph" w:customStyle="1" w:styleId="3f2">
    <w:name w:val="ТЗ.Требование 3"/>
    <w:basedOn w:val="39"/>
    <w:rsid w:val="007B11B2"/>
    <w:pPr>
      <w:keepNext w:val="0"/>
      <w:numPr>
        <w:ilvl w:val="2"/>
      </w:numPr>
      <w:tabs>
        <w:tab w:val="left" w:pos="1134"/>
      </w:tabs>
      <w:spacing w:before="60" w:after="120" w:line="240" w:lineRule="auto"/>
      <w:jc w:val="both"/>
      <w:outlineLvl w:val="9"/>
    </w:pPr>
    <w:rPr>
      <w:rFonts w:ascii="Times New Roman" w:eastAsiaTheme="minorHAnsi" w:hAnsi="Times New Roman" w:cstheme="minorHAnsi"/>
      <w:color w:val="auto"/>
      <w:kern w:val="0"/>
      <w:szCs w:val="22"/>
    </w:rPr>
  </w:style>
  <w:style w:type="paragraph" w:customStyle="1" w:styleId="3f3">
    <w:name w:val="ТЗ.Требование 3.Отступ"/>
    <w:basedOn w:val="3f2"/>
    <w:rsid w:val="007B11B2"/>
    <w:pPr>
      <w:numPr>
        <w:ilvl w:val="0"/>
      </w:numPr>
      <w:ind w:left="709"/>
    </w:pPr>
  </w:style>
  <w:style w:type="paragraph" w:customStyle="1" w:styleId="4d">
    <w:name w:val="ТЗ.Требование 4"/>
    <w:basedOn w:val="46"/>
    <w:qFormat/>
    <w:rsid w:val="007B11B2"/>
    <w:pPr>
      <w:keepNext w:val="0"/>
      <w:keepLines w:val="0"/>
      <w:numPr>
        <w:ilvl w:val="3"/>
      </w:numPr>
      <w:spacing w:before="60" w:after="120" w:line="276" w:lineRule="auto"/>
      <w:ind w:left="862" w:hanging="862"/>
      <w:jc w:val="both"/>
      <w:outlineLvl w:val="9"/>
    </w:pPr>
    <w:rPr>
      <w:rFonts w:ascii="Times New Roman" w:eastAsiaTheme="minorHAnsi" w:hAnsi="Times New Roman" w:cstheme="minorHAnsi"/>
      <w:b/>
      <w:bCs/>
      <w:i w:val="0"/>
      <w:iCs w:val="0"/>
      <w:color w:val="auto"/>
      <w:sz w:val="24"/>
      <w:szCs w:val="24"/>
    </w:rPr>
  </w:style>
  <w:style w:type="paragraph" w:customStyle="1" w:styleId="4e">
    <w:name w:val="ТЗ.Требование 4.Отступ"/>
    <w:basedOn w:val="4d"/>
    <w:rsid w:val="007B11B2"/>
    <w:pPr>
      <w:numPr>
        <w:ilvl w:val="0"/>
      </w:numPr>
      <w:ind w:left="851" w:hanging="862"/>
    </w:pPr>
  </w:style>
  <w:style w:type="paragraph" w:customStyle="1" w:styleId="afffff0">
    <w:name w:val="ТЗ.Требования"/>
    <w:basedOn w:val="afb"/>
    <w:qFormat/>
    <w:rsid w:val="007B11B2"/>
    <w:pPr>
      <w:tabs>
        <w:tab w:val="num" w:pos="993"/>
      </w:tabs>
      <w:spacing w:before="120" w:line="276" w:lineRule="auto"/>
      <w:ind w:left="993" w:hanging="993"/>
    </w:pPr>
  </w:style>
  <w:style w:type="paragraph" w:customStyle="1" w:styleId="afffff1">
    <w:name w:val="ТЗ.Формула"/>
    <w:link w:val="afffff2"/>
    <w:uiPriority w:val="38"/>
    <w:qFormat/>
    <w:rsid w:val="007B11B2"/>
    <w:pPr>
      <w:spacing w:before="240" w:after="240" w:line="240" w:lineRule="auto"/>
      <w:contextualSpacing/>
      <w:jc w:val="both"/>
    </w:pPr>
    <w:rPr>
      <w:rFonts w:ascii="Courier New" w:eastAsia="Calibri" w:hAnsi="Courier New" w:cs="Courier New"/>
      <w:bCs/>
      <w:iCs/>
      <w:kern w:val="0"/>
      <w:sz w:val="18"/>
      <w:szCs w:val="24"/>
    </w:rPr>
  </w:style>
  <w:style w:type="character" w:customStyle="1" w:styleId="afffff2">
    <w:name w:val="ТЗ.Формула Знак"/>
    <w:basedOn w:val="a6"/>
    <w:link w:val="afffff1"/>
    <w:uiPriority w:val="38"/>
    <w:rsid w:val="007B11B2"/>
    <w:rPr>
      <w:rFonts w:ascii="Courier New" w:eastAsia="Calibri" w:hAnsi="Courier New" w:cs="Courier New"/>
      <w:bCs/>
      <w:iCs/>
      <w:kern w:val="0"/>
      <w:sz w:val="18"/>
      <w:szCs w:val="24"/>
    </w:rPr>
  </w:style>
  <w:style w:type="paragraph" w:customStyle="1" w:styleId="afffff3">
    <w:name w:val="ТЗ.Формула.Подпись"/>
    <w:basedOn w:val="afb"/>
    <w:next w:val="afb"/>
    <w:uiPriority w:val="38"/>
    <w:qFormat/>
    <w:rsid w:val="007B11B2"/>
    <w:pPr>
      <w:spacing w:before="240" w:after="240"/>
      <w:ind w:firstLine="0"/>
      <w:jc w:val="right"/>
    </w:pPr>
    <w:rPr>
      <w:b/>
      <w:bCs w:val="0"/>
      <w:iCs w:val="0"/>
      <w:sz w:val="22"/>
      <w:szCs w:val="22"/>
    </w:rPr>
  </w:style>
  <w:style w:type="table" w:customStyle="1" w:styleId="afffff4">
    <w:name w:val="ТЗ.Штамп утверждения"/>
    <w:basedOn w:val="a7"/>
    <w:uiPriority w:val="99"/>
    <w:qFormat/>
    <w:rsid w:val="007B11B2"/>
    <w:pPr>
      <w:spacing w:before="60" w:after="6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</w:style>
  <w:style w:type="paragraph" w:customStyle="1" w:styleId="afffff5">
    <w:name w:val="ТЗ.Штамп утверждения.Текст"/>
    <w:link w:val="afffff6"/>
    <w:uiPriority w:val="49"/>
    <w:qFormat/>
    <w:rsid w:val="007B11B2"/>
    <w:pPr>
      <w:spacing w:after="0" w:line="240" w:lineRule="auto"/>
      <w:contextualSpacing/>
    </w:pPr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table" w:styleId="-3">
    <w:name w:val="Colorful Shading Accent 3"/>
    <w:basedOn w:val="a7"/>
    <w:uiPriority w:val="71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30">
    <w:name w:val="Colorful List Accent 3"/>
    <w:basedOn w:val="a7"/>
    <w:uiPriority w:val="72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TML1">
    <w:name w:val="HTML Code"/>
    <w:basedOn w:val="a6"/>
    <w:uiPriority w:val="99"/>
    <w:semiHidden/>
    <w:unhideWhenUsed/>
    <w:rsid w:val="007B11B2"/>
    <w:rPr>
      <w:rFonts w:ascii="Courier New" w:eastAsia="Times New Roman" w:hAnsi="Courier New" w:cs="Courier New"/>
      <w:sz w:val="20"/>
      <w:szCs w:val="20"/>
    </w:rPr>
  </w:style>
  <w:style w:type="character" w:customStyle="1" w:styleId="1f3">
    <w:name w:val="Неразрешенное упоминание1"/>
    <w:basedOn w:val="a6"/>
    <w:uiPriority w:val="99"/>
    <w:semiHidden/>
    <w:unhideWhenUsed/>
    <w:rsid w:val="007B11B2"/>
    <w:rPr>
      <w:color w:val="605E5C"/>
      <w:shd w:val="clear" w:color="auto" w:fill="E1DFDD"/>
    </w:rPr>
  </w:style>
  <w:style w:type="character" w:customStyle="1" w:styleId="1f0">
    <w:name w:val="ТЗ.Таблица.Список 1 маркированный Знак"/>
    <w:basedOn w:val="affff5"/>
    <w:link w:val="17"/>
    <w:uiPriority w:val="30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1f4">
    <w:name w:val="ТЗ.Таблица.Блок1"/>
    <w:basedOn w:val="affff4"/>
    <w:link w:val="1f5"/>
    <w:uiPriority w:val="31"/>
    <w:qFormat/>
    <w:rsid w:val="007B11B2"/>
    <w:pPr>
      <w:keepNext/>
      <w:spacing w:before="120" w:after="120"/>
    </w:pPr>
    <w:rPr>
      <w:b/>
    </w:rPr>
  </w:style>
  <w:style w:type="character" w:customStyle="1" w:styleId="1f5">
    <w:name w:val="ТЗ.Таблица.Блок1 Знак"/>
    <w:basedOn w:val="affff5"/>
    <w:link w:val="1f4"/>
    <w:uiPriority w:val="31"/>
    <w:rsid w:val="007B11B2"/>
    <w:rPr>
      <w:rFonts w:ascii="Times New Roman" w:eastAsia="Calibri" w:hAnsi="Times New Roman" w:cs="Times New Roman"/>
      <w:b/>
      <w:bCs/>
      <w:iCs/>
      <w:kern w:val="0"/>
      <w:sz w:val="24"/>
      <w:szCs w:val="24"/>
      <w:lang w:eastAsia="ru-RU"/>
    </w:rPr>
  </w:style>
  <w:style w:type="paragraph" w:styleId="afffff7">
    <w:name w:val="header"/>
    <w:basedOn w:val="a5"/>
    <w:link w:val="afffff8"/>
    <w:uiPriority w:val="99"/>
    <w:unhideWhenUsed/>
    <w:rsid w:val="007B11B2"/>
    <w:pPr>
      <w:tabs>
        <w:tab w:val="center" w:pos="4677"/>
        <w:tab w:val="right" w:pos="9355"/>
      </w:tabs>
      <w:spacing w:after="0" w:line="240" w:lineRule="auto"/>
      <w:ind w:right="170"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afffff8">
    <w:name w:val="Верхний колонтитул Знак"/>
    <w:basedOn w:val="a6"/>
    <w:link w:val="afffff7"/>
    <w:uiPriority w:val="99"/>
    <w:rsid w:val="007B11B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fffff9">
    <w:name w:val="footer"/>
    <w:basedOn w:val="a5"/>
    <w:link w:val="afffffa"/>
    <w:uiPriority w:val="99"/>
    <w:unhideWhenUsed/>
    <w:rsid w:val="007B11B2"/>
    <w:pPr>
      <w:tabs>
        <w:tab w:val="center" w:pos="4677"/>
        <w:tab w:val="right" w:pos="9355"/>
      </w:tabs>
      <w:spacing w:after="0" w:line="240" w:lineRule="auto"/>
      <w:ind w:right="170"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afffffa">
    <w:name w:val="Нижний колонтитул Знак"/>
    <w:basedOn w:val="a6"/>
    <w:link w:val="afffff9"/>
    <w:uiPriority w:val="99"/>
    <w:rsid w:val="007B11B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ffffb">
    <w:name w:val="текст в таблице"/>
    <w:rsid w:val="007B11B2"/>
    <w:pPr>
      <w:spacing w:before="40" w:after="4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6">
    <w:name w:val="ТЗ.Приложение.Название.2"/>
    <w:basedOn w:val="a4"/>
    <w:link w:val="2f7"/>
    <w:qFormat/>
    <w:rsid w:val="007B11B2"/>
    <w:pPr>
      <w:pageBreakBefore w:val="0"/>
      <w:numPr>
        <w:ilvl w:val="1"/>
      </w:numPr>
      <w:spacing w:after="120"/>
      <w:ind w:left="0" w:firstLine="0"/>
      <w:outlineLvl w:val="1"/>
    </w:pPr>
    <w:rPr>
      <w:caps w:val="0"/>
      <w:sz w:val="28"/>
    </w:rPr>
  </w:style>
  <w:style w:type="character" w:customStyle="1" w:styleId="2f7">
    <w:name w:val="ТЗ.Приложение.Название.2 Знак"/>
    <w:basedOn w:val="afffe"/>
    <w:link w:val="26"/>
    <w:rsid w:val="007B11B2"/>
    <w:rPr>
      <w:rFonts w:ascii="Times New Roman" w:hAnsi="Times New Roman" w:cstheme="minorHAnsi"/>
      <w:b/>
      <w:bCs/>
      <w:iCs/>
      <w:caps w:val="0"/>
      <w:kern w:val="32"/>
      <w:sz w:val="28"/>
      <w:szCs w:val="28"/>
      <w:lang w:val="en-US"/>
    </w:rPr>
  </w:style>
  <w:style w:type="paragraph" w:customStyle="1" w:styleId="38">
    <w:name w:val="ТЗ.Приложение.Название.3"/>
    <w:basedOn w:val="26"/>
    <w:link w:val="3f4"/>
    <w:qFormat/>
    <w:rsid w:val="007B11B2"/>
    <w:pPr>
      <w:numPr>
        <w:ilvl w:val="2"/>
      </w:numPr>
      <w:ind w:left="0" w:firstLine="0"/>
      <w:outlineLvl w:val="2"/>
    </w:pPr>
    <w:rPr>
      <w:sz w:val="26"/>
      <w:szCs w:val="26"/>
    </w:rPr>
  </w:style>
  <w:style w:type="character" w:customStyle="1" w:styleId="3f4">
    <w:name w:val="ТЗ.Приложение.Название.3 Знак"/>
    <w:basedOn w:val="2f7"/>
    <w:link w:val="38"/>
    <w:rsid w:val="007B11B2"/>
    <w:rPr>
      <w:rFonts w:ascii="Times New Roman" w:hAnsi="Times New Roman" w:cstheme="minorHAnsi"/>
      <w:b/>
      <w:bCs/>
      <w:iCs/>
      <w:caps w:val="0"/>
      <w:kern w:val="32"/>
      <w:sz w:val="26"/>
      <w:szCs w:val="26"/>
      <w:lang w:val="en-US"/>
    </w:rPr>
  </w:style>
  <w:style w:type="paragraph" w:customStyle="1" w:styleId="4f">
    <w:name w:val="ТЗ.Приложение.Название.4"/>
    <w:basedOn w:val="38"/>
    <w:link w:val="4f0"/>
    <w:qFormat/>
    <w:rsid w:val="007B11B2"/>
    <w:pPr>
      <w:tabs>
        <w:tab w:val="num" w:pos="360"/>
      </w:tabs>
      <w:outlineLvl w:val="3"/>
    </w:pPr>
    <w:rPr>
      <w:i/>
    </w:rPr>
  </w:style>
  <w:style w:type="paragraph" w:customStyle="1" w:styleId="57">
    <w:name w:val="ТЗ.Приложение.Название.5"/>
    <w:basedOn w:val="4f"/>
    <w:link w:val="58"/>
    <w:qFormat/>
    <w:rsid w:val="007B11B2"/>
    <w:pPr>
      <w:outlineLvl w:val="4"/>
    </w:pPr>
    <w:rPr>
      <w:u w:val="single"/>
    </w:rPr>
  </w:style>
  <w:style w:type="character" w:styleId="afffffc">
    <w:name w:val="Emphasis"/>
    <w:basedOn w:val="a6"/>
    <w:uiPriority w:val="20"/>
    <w:qFormat/>
    <w:rsid w:val="007B11B2"/>
    <w:rPr>
      <w:i/>
      <w:iCs/>
    </w:rPr>
  </w:style>
  <w:style w:type="paragraph" w:customStyle="1" w:styleId="50">
    <w:name w:val="ТЗ.Таблица.Список 5маркированный"/>
    <w:basedOn w:val="45"/>
    <w:link w:val="59"/>
    <w:qFormat/>
    <w:rsid w:val="007B11B2"/>
    <w:pPr>
      <w:numPr>
        <w:ilvl w:val="4"/>
      </w:numPr>
    </w:pPr>
  </w:style>
  <w:style w:type="table" w:customStyle="1" w:styleId="2f8">
    <w:name w:val="Сетка таблицы2"/>
    <w:basedOn w:val="a7"/>
    <w:next w:val="aa"/>
    <w:uiPriority w:val="3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9">
    <w:name w:val="ТЗ.Таблица.Список 5маркированный Знак"/>
    <w:basedOn w:val="4b"/>
    <w:link w:val="50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afffffd">
    <w:name w:val="Знак"/>
    <w:basedOn w:val="a5"/>
    <w:semiHidden/>
    <w:rsid w:val="007B11B2"/>
    <w:pPr>
      <w:spacing w:before="120" w:line="240" w:lineRule="exact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/>
    </w:rPr>
  </w:style>
  <w:style w:type="paragraph" w:styleId="afffffe">
    <w:name w:val="No Spacing"/>
    <w:uiPriority w:val="1"/>
    <w:qFormat/>
    <w:rsid w:val="007B11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Times New Roman" w:cs="Arial Unicode MS"/>
      <w:color w:val="000000"/>
      <w:kern w:val="0"/>
      <w:sz w:val="24"/>
      <w:szCs w:val="24"/>
      <w:u w:color="000000"/>
      <w:bdr w:val="nil"/>
      <w:lang w:eastAsia="ru-RU"/>
    </w:rPr>
  </w:style>
  <w:style w:type="table" w:customStyle="1" w:styleId="3f5">
    <w:name w:val="Сетка таблицы3"/>
    <w:basedOn w:val="a7"/>
    <w:next w:val="aa"/>
    <w:uiPriority w:val="3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9">
    <w:name w:val="ТЗ.Таблица.Блок2"/>
    <w:basedOn w:val="1f4"/>
    <w:link w:val="2fa"/>
    <w:uiPriority w:val="30"/>
    <w:qFormat/>
    <w:rsid w:val="007B11B2"/>
    <w:rPr>
      <w:i/>
    </w:rPr>
  </w:style>
  <w:style w:type="character" w:customStyle="1" w:styleId="2fa">
    <w:name w:val="ТЗ.Таблица.Блок2 Знак"/>
    <w:basedOn w:val="1f5"/>
    <w:link w:val="2f9"/>
    <w:uiPriority w:val="30"/>
    <w:rsid w:val="007B11B2"/>
    <w:rPr>
      <w:rFonts w:ascii="Times New Roman" w:eastAsia="Calibri" w:hAnsi="Times New Roman" w:cs="Times New Roman"/>
      <w:b/>
      <w:bCs/>
      <w:i/>
      <w:iCs/>
      <w:kern w:val="0"/>
      <w:sz w:val="24"/>
      <w:szCs w:val="24"/>
      <w:lang w:eastAsia="ru-RU"/>
    </w:rPr>
  </w:style>
  <w:style w:type="paragraph" w:customStyle="1" w:styleId="6">
    <w:name w:val="ТЗ.Таблица.Список 6 маркированный"/>
    <w:basedOn w:val="5"/>
    <w:link w:val="63"/>
    <w:uiPriority w:val="30"/>
    <w:qFormat/>
    <w:rsid w:val="007B11B2"/>
    <w:pPr>
      <w:numPr>
        <w:ilvl w:val="5"/>
        <w:numId w:val="20"/>
      </w:numPr>
      <w:ind w:left="2297"/>
    </w:pPr>
  </w:style>
  <w:style w:type="character" w:customStyle="1" w:styleId="63">
    <w:name w:val="ТЗ.Таблица.Список 6 маркированный Знак"/>
    <w:basedOn w:val="56"/>
    <w:link w:val="6"/>
    <w:uiPriority w:val="30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table" w:customStyle="1" w:styleId="1f6">
    <w:name w:val="А_Сетка таблицы1"/>
    <w:basedOn w:val="a7"/>
    <w:locked/>
    <w:rsid w:val="007B11B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Times New Roman" w:hAnsi="Times New Roman"/>
        <w:sz w:val="24"/>
      </w:rPr>
      <w:tblPr/>
      <w:trPr>
        <w:tblHeader/>
      </w:trPr>
      <w:tcPr>
        <w:shd w:val="clear" w:color="auto" w:fill="A6A6A6" w:themeFill="background1" w:themeFillShade="A6"/>
      </w:tcPr>
    </w:tblStylePr>
  </w:style>
  <w:style w:type="table" w:customStyle="1" w:styleId="2fb">
    <w:name w:val="ТЗ.Таблица2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character" w:customStyle="1" w:styleId="3f6">
    <w:name w:val="Основной текст (3)_"/>
    <w:basedOn w:val="a6"/>
    <w:link w:val="310"/>
    <w:uiPriority w:val="99"/>
    <w:locked/>
    <w:rsid w:val="007B11B2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5"/>
    <w:link w:val="3f6"/>
    <w:uiPriority w:val="99"/>
    <w:rsid w:val="007B11B2"/>
    <w:pPr>
      <w:widowControl w:val="0"/>
      <w:shd w:val="clear" w:color="auto" w:fill="FFFFFF"/>
      <w:spacing w:after="0" w:line="317" w:lineRule="exact"/>
      <w:jc w:val="center"/>
    </w:pPr>
    <w:rPr>
      <w:sz w:val="28"/>
      <w:szCs w:val="28"/>
    </w:rPr>
  </w:style>
  <w:style w:type="character" w:styleId="affffff">
    <w:name w:val="Subtle Emphasis"/>
    <w:basedOn w:val="a6"/>
    <w:uiPriority w:val="19"/>
    <w:qFormat/>
    <w:rsid w:val="007B11B2"/>
    <w:rPr>
      <w:i/>
      <w:iCs/>
      <w:color w:val="404040" w:themeColor="text1" w:themeTint="BF"/>
    </w:rPr>
  </w:style>
  <w:style w:type="numbering" w:customStyle="1" w:styleId="AppendixHeadList1">
    <w:name w:val="AppendixHeadList1"/>
    <w:uiPriority w:val="99"/>
    <w:rsid w:val="007B11B2"/>
    <w:pPr>
      <w:numPr>
        <w:numId w:val="21"/>
      </w:numPr>
    </w:pPr>
  </w:style>
  <w:style w:type="table" w:customStyle="1" w:styleId="3f7">
    <w:name w:val="ТЗ.Таблица3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numbering" w:styleId="1ai">
    <w:name w:val="Outline List 1"/>
    <w:basedOn w:val="a8"/>
    <w:uiPriority w:val="99"/>
    <w:semiHidden/>
    <w:unhideWhenUsed/>
    <w:rsid w:val="007B11B2"/>
    <w:pPr>
      <w:numPr>
        <w:numId w:val="22"/>
      </w:numPr>
    </w:pPr>
  </w:style>
  <w:style w:type="character" w:customStyle="1" w:styleId="4f0">
    <w:name w:val="ТЗ.Приложение.Название.4 Знак"/>
    <w:basedOn w:val="3f4"/>
    <w:link w:val="4f"/>
    <w:rsid w:val="007B11B2"/>
    <w:rPr>
      <w:rFonts w:ascii="Times New Roman" w:hAnsi="Times New Roman" w:cstheme="minorHAnsi"/>
      <w:b/>
      <w:bCs/>
      <w:i/>
      <w:iCs/>
      <w:caps w:val="0"/>
      <w:kern w:val="32"/>
      <w:sz w:val="26"/>
      <w:szCs w:val="26"/>
      <w:lang w:val="en-US"/>
    </w:rPr>
  </w:style>
  <w:style w:type="character" w:customStyle="1" w:styleId="58">
    <w:name w:val="ТЗ.Приложение.Название.5 Знак"/>
    <w:basedOn w:val="4f0"/>
    <w:link w:val="57"/>
    <w:rsid w:val="007B11B2"/>
    <w:rPr>
      <w:rFonts w:ascii="Times New Roman" w:hAnsi="Times New Roman" w:cstheme="minorHAnsi"/>
      <w:b/>
      <w:bCs/>
      <w:i/>
      <w:iCs/>
      <w:caps w:val="0"/>
      <w:kern w:val="32"/>
      <w:sz w:val="26"/>
      <w:szCs w:val="26"/>
      <w:u w:val="single"/>
      <w:lang w:val="en-US"/>
    </w:rPr>
  </w:style>
  <w:style w:type="paragraph" w:customStyle="1" w:styleId="affffff0">
    <w:name w:val="Заголовок таблицы"/>
    <w:basedOn w:val="a5"/>
    <w:link w:val="affffff1"/>
    <w:qFormat/>
    <w:rsid w:val="007B11B2"/>
    <w:pPr>
      <w:suppressLineNumbers/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bCs/>
      <w:kern w:val="0"/>
      <w:sz w:val="24"/>
      <w:szCs w:val="24"/>
      <w:lang w:eastAsia="ar-SA"/>
    </w:rPr>
  </w:style>
  <w:style w:type="character" w:customStyle="1" w:styleId="affffff1">
    <w:name w:val="Заголовок таблицы Знак"/>
    <w:basedOn w:val="a6"/>
    <w:link w:val="affffff0"/>
    <w:rsid w:val="007B11B2"/>
    <w:rPr>
      <w:rFonts w:ascii="Times New Roman" w:eastAsia="Calibri" w:hAnsi="Times New Roman" w:cs="Times New Roman"/>
      <w:b/>
      <w:bCs/>
      <w:kern w:val="0"/>
      <w:sz w:val="24"/>
      <w:szCs w:val="24"/>
      <w:lang w:eastAsia="ar-SA"/>
    </w:rPr>
  </w:style>
  <w:style w:type="paragraph" w:styleId="2fc">
    <w:name w:val="Quote"/>
    <w:basedOn w:val="a5"/>
    <w:next w:val="a5"/>
    <w:link w:val="2fd"/>
    <w:uiPriority w:val="29"/>
    <w:qFormat/>
    <w:rsid w:val="007B11B2"/>
    <w:pPr>
      <w:spacing w:before="200"/>
      <w:ind w:left="864" w:right="864"/>
      <w:jc w:val="center"/>
    </w:pPr>
    <w:rPr>
      <w:i/>
      <w:iCs/>
      <w:color w:val="404040" w:themeColor="text1" w:themeTint="BF"/>
      <w:kern w:val="0"/>
    </w:rPr>
  </w:style>
  <w:style w:type="character" w:customStyle="1" w:styleId="2fd">
    <w:name w:val="Цитата 2 Знак"/>
    <w:basedOn w:val="a6"/>
    <w:link w:val="2fc"/>
    <w:uiPriority w:val="29"/>
    <w:rsid w:val="007B11B2"/>
    <w:rPr>
      <w:i/>
      <w:iCs/>
      <w:color w:val="404040" w:themeColor="text1" w:themeTint="BF"/>
      <w:kern w:val="0"/>
    </w:rPr>
  </w:style>
  <w:style w:type="paragraph" w:styleId="affffff2">
    <w:name w:val="Title"/>
    <w:basedOn w:val="a5"/>
    <w:next w:val="a5"/>
    <w:link w:val="affffff3"/>
    <w:rsid w:val="007B11B2"/>
    <w:pPr>
      <w:keepNext/>
      <w:keepLines/>
      <w:spacing w:after="60" w:line="276" w:lineRule="auto"/>
    </w:pPr>
    <w:rPr>
      <w:rFonts w:ascii="Arial" w:eastAsia="Arial" w:hAnsi="Arial" w:cs="Arial"/>
      <w:kern w:val="0"/>
      <w:sz w:val="52"/>
      <w:szCs w:val="52"/>
      <w:lang w:eastAsia="ru-RU"/>
    </w:rPr>
  </w:style>
  <w:style w:type="character" w:customStyle="1" w:styleId="affffff3">
    <w:name w:val="Название Знак"/>
    <w:basedOn w:val="a6"/>
    <w:link w:val="affffff2"/>
    <w:rsid w:val="007B11B2"/>
    <w:rPr>
      <w:rFonts w:ascii="Arial" w:eastAsia="Arial" w:hAnsi="Arial" w:cs="Arial"/>
      <w:kern w:val="0"/>
      <w:sz w:val="52"/>
      <w:szCs w:val="52"/>
      <w:lang w:eastAsia="ru-RU"/>
    </w:rPr>
  </w:style>
  <w:style w:type="paragraph" w:customStyle="1" w:styleId="affffff4">
    <w:name w:val="таблица"/>
    <w:basedOn w:val="a5"/>
    <w:qFormat/>
    <w:rsid w:val="007B11B2"/>
    <w:pPr>
      <w:widowControl w:val="0"/>
      <w:spacing w:after="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3f8">
    <w:name w:val="Body Text 3"/>
    <w:basedOn w:val="a5"/>
    <w:link w:val="3f9"/>
    <w:unhideWhenUsed/>
    <w:rsid w:val="007B11B2"/>
    <w:pPr>
      <w:spacing w:after="120" w:line="240" w:lineRule="auto"/>
    </w:pPr>
    <w:rPr>
      <w:rFonts w:ascii="Times New Roman" w:eastAsia="Times New Roman" w:hAnsi="Times New Roman" w:cs="Times New Roman"/>
      <w:kern w:val="0"/>
      <w:szCs w:val="16"/>
      <w:lang w:eastAsia="ru-RU"/>
    </w:rPr>
  </w:style>
  <w:style w:type="character" w:customStyle="1" w:styleId="3f9">
    <w:name w:val="Основной текст 3 Знак"/>
    <w:basedOn w:val="a6"/>
    <w:link w:val="3f8"/>
    <w:rsid w:val="007B11B2"/>
    <w:rPr>
      <w:rFonts w:ascii="Times New Roman" w:eastAsia="Times New Roman" w:hAnsi="Times New Roman" w:cs="Times New Roman"/>
      <w:kern w:val="0"/>
      <w:szCs w:val="16"/>
      <w:lang w:eastAsia="ru-RU"/>
    </w:rPr>
  </w:style>
  <w:style w:type="paragraph" w:customStyle="1" w:styleId="affffff5">
    <w:name w:val="Текст внутри таблицы"/>
    <w:basedOn w:val="a5"/>
    <w:link w:val="affffff6"/>
    <w:rsid w:val="007B11B2"/>
    <w:pPr>
      <w:spacing w:before="60" w:after="60" w:line="240" w:lineRule="auto"/>
      <w:contextualSpacing/>
    </w:pPr>
    <w:rPr>
      <w:rFonts w:ascii="Times New Roman" w:eastAsia="Times New Roman" w:hAnsi="Times New Roman" w:cs="Times New Roman"/>
      <w:bCs/>
      <w:kern w:val="0"/>
      <w:sz w:val="20"/>
      <w:szCs w:val="20"/>
      <w:lang w:eastAsia="ru-RU"/>
    </w:rPr>
  </w:style>
  <w:style w:type="character" w:customStyle="1" w:styleId="affffff6">
    <w:name w:val="Текст внутри таблицы Знак"/>
    <w:link w:val="affffff5"/>
    <w:rsid w:val="007B11B2"/>
    <w:rPr>
      <w:rFonts w:ascii="Times New Roman" w:eastAsia="Times New Roman" w:hAnsi="Times New Roman" w:cs="Times New Roman"/>
      <w:bCs/>
      <w:kern w:val="0"/>
      <w:sz w:val="20"/>
      <w:szCs w:val="20"/>
      <w:lang w:eastAsia="ru-RU"/>
    </w:rPr>
  </w:style>
  <w:style w:type="paragraph" w:customStyle="1" w:styleId="affffff7">
    <w:name w:val="Название таблицы"/>
    <w:basedOn w:val="a5"/>
    <w:qFormat/>
    <w:rsid w:val="007B11B2"/>
    <w:pPr>
      <w:keepNext/>
      <w:keepLines/>
      <w:spacing w:before="120" w:after="0" w:line="360" w:lineRule="auto"/>
      <w:ind w:right="284" w:firstLine="624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fffff8">
    <w:name w:val="Шапка таблицы"/>
    <w:basedOn w:val="a5"/>
    <w:rsid w:val="007B11B2"/>
    <w:pPr>
      <w:spacing w:before="60" w:after="60" w:line="240" w:lineRule="auto"/>
      <w:contextualSpacing/>
      <w:jc w:val="center"/>
    </w:pPr>
    <w:rPr>
      <w:rFonts w:ascii="Times New Roman" w:eastAsia="Times New Roman" w:hAnsi="Times New Roman" w:cs="Times New Roman"/>
      <w:b/>
      <w:kern w:val="0"/>
      <w:sz w:val="20"/>
      <w:szCs w:val="24"/>
      <w:lang w:eastAsia="ru-RU"/>
    </w:rPr>
  </w:style>
  <w:style w:type="paragraph" w:customStyle="1" w:styleId="92">
    <w:name w:val="ТЗ.Таблица.Текст 9"/>
    <w:basedOn w:val="afb"/>
    <w:link w:val="93"/>
    <w:uiPriority w:val="29"/>
    <w:qFormat/>
    <w:rsid w:val="007B11B2"/>
    <w:pPr>
      <w:ind w:firstLine="0"/>
      <w:jc w:val="left"/>
    </w:pPr>
    <w:rPr>
      <w:sz w:val="18"/>
    </w:rPr>
  </w:style>
  <w:style w:type="character" w:customStyle="1" w:styleId="93">
    <w:name w:val="ТЗ.Таблица.Текст 9 Знак"/>
    <w:basedOn w:val="afc"/>
    <w:link w:val="92"/>
    <w:uiPriority w:val="29"/>
    <w:locked/>
    <w:rsid w:val="007B11B2"/>
    <w:rPr>
      <w:rFonts w:ascii="Times New Roman" w:eastAsia="Calibri" w:hAnsi="Times New Roman" w:cs="Times New Roman"/>
      <w:bCs/>
      <w:iCs/>
      <w:kern w:val="0"/>
      <w:sz w:val="18"/>
      <w:szCs w:val="24"/>
      <w:lang w:eastAsia="ru-RU"/>
    </w:rPr>
  </w:style>
  <w:style w:type="paragraph" w:customStyle="1" w:styleId="affffff9">
    <w:name w:val="ТЗ.Штамп.полужирный"/>
    <w:link w:val="affffffa"/>
    <w:qFormat/>
    <w:rsid w:val="007B11B2"/>
    <w:pPr>
      <w:jc w:val="center"/>
    </w:pPr>
    <w:rPr>
      <w:rFonts w:ascii="Times New Roman" w:eastAsia="Calibri" w:hAnsi="Times New Roman" w:cs="Times New Roman"/>
      <w:b/>
      <w:bCs/>
      <w:iCs/>
      <w:kern w:val="0"/>
      <w:sz w:val="24"/>
      <w:szCs w:val="24"/>
      <w:lang w:eastAsia="ru-RU"/>
    </w:rPr>
  </w:style>
  <w:style w:type="character" w:customStyle="1" w:styleId="afffff6">
    <w:name w:val="ТЗ.Штамп утверждения.Текст Знак"/>
    <w:basedOn w:val="a6"/>
    <w:link w:val="afffff5"/>
    <w:uiPriority w:val="49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character" w:customStyle="1" w:styleId="affffffa">
    <w:name w:val="ТЗ.Штамп.полужирный Знак"/>
    <w:basedOn w:val="afffff6"/>
    <w:link w:val="affffff9"/>
    <w:rsid w:val="007B11B2"/>
    <w:rPr>
      <w:rFonts w:ascii="Times New Roman" w:eastAsia="Calibri" w:hAnsi="Times New Roman" w:cs="Times New Roman"/>
      <w:b/>
      <w:bCs/>
      <w:iCs/>
      <w:kern w:val="0"/>
      <w:sz w:val="24"/>
      <w:szCs w:val="24"/>
      <w:lang w:eastAsia="ru-RU"/>
    </w:rPr>
  </w:style>
  <w:style w:type="paragraph" w:customStyle="1" w:styleId="affffffb">
    <w:name w:val="листы"/>
    <w:basedOn w:val="affffe"/>
    <w:link w:val="affffffc"/>
    <w:qFormat/>
    <w:rsid w:val="007B11B2"/>
    <w:pPr>
      <w:spacing w:before="240" w:after="120"/>
    </w:pPr>
    <w:rPr>
      <w:caps/>
      <w:snapToGrid w:val="0"/>
      <w:sz w:val="27"/>
    </w:rPr>
  </w:style>
  <w:style w:type="character" w:customStyle="1" w:styleId="afffff">
    <w:name w:val="ТЗ.Титульный лист Знак"/>
    <w:basedOn w:val="a6"/>
    <w:link w:val="affffe"/>
    <w:uiPriority w:val="49"/>
    <w:rsid w:val="007B11B2"/>
    <w:rPr>
      <w:rFonts w:ascii="Times New Roman" w:eastAsia="Times New Roman" w:hAnsi="Times New Roman" w:cs="Times New Roman"/>
      <w:kern w:val="0"/>
      <w:sz w:val="24"/>
      <w:szCs w:val="27"/>
      <w:lang w:eastAsia="ru-RU"/>
    </w:rPr>
  </w:style>
  <w:style w:type="character" w:customStyle="1" w:styleId="affffffc">
    <w:name w:val="листы Знак"/>
    <w:basedOn w:val="afffff"/>
    <w:link w:val="affffffb"/>
    <w:rsid w:val="007B11B2"/>
    <w:rPr>
      <w:rFonts w:ascii="Times New Roman" w:eastAsia="Times New Roman" w:hAnsi="Times New Roman" w:cs="Times New Roman"/>
      <w:caps/>
      <w:snapToGrid w:val="0"/>
      <w:kern w:val="0"/>
      <w:sz w:val="27"/>
      <w:szCs w:val="27"/>
      <w:lang w:eastAsia="ru-RU"/>
    </w:rPr>
  </w:style>
  <w:style w:type="paragraph" w:customStyle="1" w:styleId="affffffd">
    <w:name w:val="Согласовано"/>
    <w:link w:val="affffffe"/>
    <w:rsid w:val="007B11B2"/>
    <w:pPr>
      <w:jc w:val="center"/>
    </w:pPr>
    <w:rPr>
      <w:rFonts w:ascii="Times New Roman" w:eastAsia="Times New Roman" w:hAnsi="Times New Roman" w:cs="Times New Roman"/>
      <w:kern w:val="0"/>
      <w:sz w:val="26"/>
      <w:szCs w:val="26"/>
      <w:lang w:eastAsia="ru-RU"/>
    </w:rPr>
  </w:style>
  <w:style w:type="character" w:customStyle="1" w:styleId="affffffe">
    <w:name w:val="Согласовано Знак"/>
    <w:basedOn w:val="a6"/>
    <w:link w:val="affffffd"/>
    <w:rsid w:val="007B11B2"/>
    <w:rPr>
      <w:rFonts w:ascii="Times New Roman" w:eastAsia="Times New Roman" w:hAnsi="Times New Roman" w:cs="Times New Roman"/>
      <w:kern w:val="0"/>
      <w:sz w:val="26"/>
      <w:szCs w:val="26"/>
      <w:lang w:eastAsia="ru-RU"/>
    </w:rPr>
  </w:style>
  <w:style w:type="table" w:customStyle="1" w:styleId="4f1">
    <w:name w:val="ТЗ.Таблица4"/>
    <w:basedOn w:val="a7"/>
    <w:uiPriority w:val="9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character" w:customStyle="1" w:styleId="1f">
    <w:name w:val="ТЗ.Список 1 маркированный Знак"/>
    <w:basedOn w:val="afc"/>
    <w:link w:val="13"/>
    <w:uiPriority w:val="4"/>
    <w:rsid w:val="007B11B2"/>
    <w:rPr>
      <w:rFonts w:ascii="Times New Roman" w:eastAsia="Calibri" w:hAnsi="Times New Roman" w:cs="Times New Roman"/>
      <w:bCs/>
      <w:iCs/>
      <w:kern w:val="0"/>
      <w:sz w:val="24"/>
      <w:szCs w:val="24"/>
      <w:lang w:eastAsia="ru-RU"/>
    </w:rPr>
  </w:style>
  <w:style w:type="paragraph" w:customStyle="1" w:styleId="afffffff">
    <w:name w:val="Текст пункта (Для титула)"/>
    <w:link w:val="afffffff0"/>
    <w:locked/>
    <w:rsid w:val="007B11B2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fffffff0">
    <w:name w:val="Текст пункта (Для титула) Знак"/>
    <w:link w:val="afffffff"/>
    <w:locked/>
    <w:rsid w:val="007B11B2"/>
    <w:rPr>
      <w:rFonts w:ascii="Times New Roman" w:eastAsia="Times New Roman" w:hAnsi="Times New Roman" w:cs="Times New Roman"/>
      <w:kern w:val="0"/>
      <w:sz w:val="24"/>
      <w:szCs w:val="24"/>
    </w:rPr>
  </w:style>
  <w:style w:type="table" w:customStyle="1" w:styleId="1f7">
    <w:name w:val="Сетка таблицы1"/>
    <w:basedOn w:val="a7"/>
    <w:next w:val="aa"/>
    <w:uiPriority w:val="39"/>
    <w:rsid w:val="007B11B2"/>
    <w:pPr>
      <w:spacing w:before="60" w:after="6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e">
    <w:name w:val="Неразрешенное упоминание2"/>
    <w:basedOn w:val="a6"/>
    <w:uiPriority w:val="99"/>
    <w:semiHidden/>
    <w:unhideWhenUsed/>
    <w:rsid w:val="007B11B2"/>
    <w:rPr>
      <w:color w:val="605E5C"/>
      <w:shd w:val="clear" w:color="auto" w:fill="E1DFDD"/>
    </w:rPr>
  </w:style>
  <w:style w:type="paragraph" w:customStyle="1" w:styleId="msonormal0">
    <w:name w:val="msonormal"/>
    <w:basedOn w:val="a5"/>
    <w:uiPriority w:val="99"/>
    <w:semiHidden/>
    <w:rsid w:val="007B11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auto-cursor-target">
    <w:name w:val="auto-cursor-target"/>
    <w:basedOn w:val="a5"/>
    <w:uiPriority w:val="99"/>
    <w:semiHidden/>
    <w:rsid w:val="007B11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tw-data-text">
    <w:name w:val="tw-data-text"/>
    <w:basedOn w:val="a5"/>
    <w:uiPriority w:val="99"/>
    <w:semiHidden/>
    <w:rsid w:val="007B11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jim-table-header-content">
    <w:name w:val="jim-table-header-content"/>
    <w:basedOn w:val="a6"/>
    <w:rsid w:val="007B11B2"/>
  </w:style>
  <w:style w:type="character" w:customStyle="1" w:styleId="aui-lozenge">
    <w:name w:val="aui-lozenge"/>
    <w:basedOn w:val="a6"/>
    <w:rsid w:val="007B11B2"/>
  </w:style>
  <w:style w:type="character" w:customStyle="1" w:styleId="total-issues-count">
    <w:name w:val="total-issues-count"/>
    <w:basedOn w:val="a6"/>
    <w:rsid w:val="007B11B2"/>
  </w:style>
  <w:style w:type="character" w:customStyle="1" w:styleId="expand-control-text">
    <w:name w:val="expand-control-text"/>
    <w:basedOn w:val="a6"/>
    <w:rsid w:val="007B11B2"/>
  </w:style>
  <w:style w:type="character" w:customStyle="1" w:styleId="expand-control-icon">
    <w:name w:val="expand-control-icon"/>
    <w:basedOn w:val="a6"/>
    <w:rsid w:val="007B11B2"/>
  </w:style>
  <w:style w:type="character" w:customStyle="1" w:styleId="y2iqfc">
    <w:name w:val="y2iqfc"/>
    <w:basedOn w:val="a6"/>
    <w:rsid w:val="007B11B2"/>
  </w:style>
  <w:style w:type="character" w:customStyle="1" w:styleId="inline-comment-marker">
    <w:name w:val="inline-comment-marker"/>
    <w:basedOn w:val="a6"/>
    <w:rsid w:val="007B11B2"/>
  </w:style>
  <w:style w:type="character" w:customStyle="1" w:styleId="hrcahc">
    <w:name w:val="hrcahc"/>
    <w:basedOn w:val="a6"/>
    <w:rsid w:val="007B11B2"/>
  </w:style>
  <w:style w:type="character" w:customStyle="1" w:styleId="nolink">
    <w:name w:val="nolink"/>
    <w:basedOn w:val="a6"/>
    <w:rsid w:val="007B11B2"/>
  </w:style>
  <w:style w:type="paragraph" w:customStyle="1" w:styleId="phconfirmstampstamp">
    <w:name w:val="ph_confirmstamp_stamp"/>
    <w:basedOn w:val="a5"/>
    <w:rsid w:val="007B11B2"/>
    <w:pPr>
      <w:spacing w:before="140"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1f8">
    <w:name w:val="Текст пункта Знак1"/>
    <w:link w:val="afffffff1"/>
    <w:locked/>
    <w:rsid w:val="007B11B2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1">
    <w:name w:val="Текст пункта"/>
    <w:link w:val="1f8"/>
    <w:locked/>
    <w:rsid w:val="007B11B2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a6"/>
    <w:rsid w:val="007B1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72D04-5731-4124-BDC8-B9B1D8E0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3037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Татаринов</dc:creator>
  <cp:keywords/>
  <dc:description/>
  <cp:lastModifiedBy>aakulenko</cp:lastModifiedBy>
  <cp:revision>7</cp:revision>
  <dcterms:created xsi:type="dcterms:W3CDTF">2023-08-28T06:51:00Z</dcterms:created>
  <dcterms:modified xsi:type="dcterms:W3CDTF">2026-07-23T10:59:00Z</dcterms:modified>
</cp:coreProperties>
</file>